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B4" w:rsidRPr="00707E6F" w:rsidRDefault="003B3C1B" w:rsidP="00E727BC">
      <w:pPr>
        <w:spacing w:after="0"/>
        <w:ind w:left="1276" w:right="-710" w:hanging="567"/>
        <w:jc w:val="center"/>
        <w:rPr>
          <w:rFonts w:ascii="Times New Roman" w:hAnsi="Times New Roman" w:cs="Times New Roman"/>
          <w:sz w:val="32"/>
        </w:rPr>
      </w:pPr>
      <w:r w:rsidRPr="00707E6F">
        <w:rPr>
          <w:rFonts w:ascii="Times New Roman" w:hAnsi="Times New Roman" w:cs="Times New Roman"/>
          <w:sz w:val="32"/>
        </w:rPr>
        <w:t>Подключение и настройка универсального адап</w:t>
      </w:r>
      <w:r w:rsidR="00591136" w:rsidRPr="00707E6F">
        <w:rPr>
          <w:rFonts w:ascii="Times New Roman" w:hAnsi="Times New Roman" w:cs="Times New Roman"/>
          <w:sz w:val="32"/>
        </w:rPr>
        <w:t>тера резистивных кнопок</w:t>
      </w:r>
      <w:r w:rsidR="00906A69" w:rsidRPr="00707E6F">
        <w:rPr>
          <w:rFonts w:ascii="Times New Roman" w:hAnsi="Times New Roman" w:cs="Times New Roman"/>
          <w:sz w:val="32"/>
        </w:rPr>
        <w:t xml:space="preserve"> руля</w:t>
      </w:r>
      <w:r w:rsidR="00591136" w:rsidRPr="00707E6F">
        <w:rPr>
          <w:rFonts w:ascii="Times New Roman" w:hAnsi="Times New Roman" w:cs="Times New Roman"/>
          <w:sz w:val="32"/>
        </w:rPr>
        <w:t xml:space="preserve"> “</w:t>
      </w:r>
      <w:r w:rsidR="00591136" w:rsidRPr="00707E6F">
        <w:rPr>
          <w:rFonts w:ascii="Times New Roman" w:hAnsi="Times New Roman" w:cs="Times New Roman"/>
          <w:sz w:val="32"/>
          <w:lang w:val="en-US"/>
        </w:rPr>
        <w:t>STAR</w:t>
      </w:r>
      <w:r w:rsidR="00591136" w:rsidRPr="00707E6F">
        <w:rPr>
          <w:rFonts w:ascii="Times New Roman" w:hAnsi="Times New Roman" w:cs="Times New Roman"/>
          <w:sz w:val="32"/>
        </w:rPr>
        <w:t xml:space="preserve"> </w:t>
      </w:r>
      <w:r w:rsidR="00591136" w:rsidRPr="00707E6F">
        <w:rPr>
          <w:rFonts w:ascii="Times New Roman" w:hAnsi="Times New Roman" w:cs="Times New Roman"/>
          <w:sz w:val="32"/>
          <w:lang w:val="en-US"/>
        </w:rPr>
        <w:t>KEY</w:t>
      </w:r>
      <w:r w:rsidR="00591136" w:rsidRPr="00707E6F">
        <w:rPr>
          <w:rFonts w:ascii="Times New Roman" w:hAnsi="Times New Roman" w:cs="Times New Roman"/>
          <w:sz w:val="32"/>
        </w:rPr>
        <w:t>”</w:t>
      </w:r>
      <w:r w:rsidR="00906A69" w:rsidRPr="00707E6F">
        <w:rPr>
          <w:rFonts w:ascii="Times New Roman" w:hAnsi="Times New Roman" w:cs="Times New Roman"/>
          <w:sz w:val="32"/>
        </w:rPr>
        <w:t>.</w:t>
      </w:r>
    </w:p>
    <w:p w:rsidR="003D6E1D" w:rsidRPr="00E727BC" w:rsidRDefault="003D6E1D" w:rsidP="00E727BC">
      <w:pPr>
        <w:pStyle w:val="a4"/>
        <w:numPr>
          <w:ilvl w:val="0"/>
          <w:numId w:val="7"/>
        </w:numPr>
        <w:spacing w:after="0" w:line="240" w:lineRule="auto"/>
        <w:ind w:right="-710"/>
        <w:jc w:val="both"/>
        <w:rPr>
          <w:rFonts w:ascii="Times New Roman" w:hAnsi="Times New Roman" w:cs="Times New Roman"/>
          <w:sz w:val="32"/>
        </w:rPr>
      </w:pPr>
      <w:r w:rsidRPr="00E727BC">
        <w:rPr>
          <w:rFonts w:ascii="Times New Roman" w:hAnsi="Times New Roman" w:cs="Times New Roman"/>
          <w:sz w:val="32"/>
        </w:rPr>
        <w:t>Подключить питание к адаптеру</w:t>
      </w:r>
      <w:r w:rsidR="006E66A1" w:rsidRPr="00E727BC">
        <w:rPr>
          <w:rFonts w:ascii="Times New Roman" w:hAnsi="Times New Roman" w:cs="Times New Roman"/>
          <w:sz w:val="32"/>
        </w:rPr>
        <w:t xml:space="preserve"> к сдвоенному проводу. Красный: +12</w:t>
      </w:r>
      <w:r w:rsidR="00BA6D8B" w:rsidRPr="00E727BC">
        <w:rPr>
          <w:rFonts w:ascii="Times New Roman" w:hAnsi="Times New Roman" w:cs="Times New Roman"/>
          <w:sz w:val="32"/>
        </w:rPr>
        <w:t>В от красного провода магнитолы</w:t>
      </w:r>
      <w:r w:rsidR="00900291" w:rsidRPr="00E727BC">
        <w:rPr>
          <w:rFonts w:ascii="Times New Roman" w:hAnsi="Times New Roman" w:cs="Times New Roman"/>
          <w:sz w:val="32"/>
        </w:rPr>
        <w:t>, черный – минус(масса).</w:t>
      </w:r>
    </w:p>
    <w:p w:rsidR="003D6E1D" w:rsidRPr="00A518FD" w:rsidRDefault="003D6E1D" w:rsidP="00E727BC">
      <w:pPr>
        <w:spacing w:after="0" w:line="240" w:lineRule="auto"/>
        <w:ind w:left="1276" w:right="-710" w:hanging="567"/>
        <w:jc w:val="both"/>
        <w:rPr>
          <w:rFonts w:ascii="Times New Roman" w:hAnsi="Times New Roman" w:cs="Times New Roman"/>
          <w:sz w:val="32"/>
        </w:rPr>
      </w:pPr>
      <w:r w:rsidRPr="00E727BC">
        <w:rPr>
          <w:rFonts w:ascii="Times New Roman" w:hAnsi="Times New Roman" w:cs="Times New Roman"/>
          <w:sz w:val="32"/>
        </w:rPr>
        <w:t xml:space="preserve">2. </w:t>
      </w:r>
      <w:r w:rsidR="006E66A1" w:rsidRPr="00E727BC">
        <w:rPr>
          <w:rFonts w:ascii="Times New Roman" w:hAnsi="Times New Roman" w:cs="Times New Roman"/>
          <w:sz w:val="32"/>
        </w:rPr>
        <w:t xml:space="preserve">Подключить провод управления от адаптера к магнитоле. </w:t>
      </w:r>
      <w:r w:rsidR="00BA6D8B" w:rsidRPr="00E727BC">
        <w:rPr>
          <w:rFonts w:ascii="Times New Roman" w:hAnsi="Times New Roman" w:cs="Times New Roman"/>
          <w:sz w:val="32"/>
          <w:lang w:val="en-US"/>
        </w:rPr>
        <w:t>J</w:t>
      </w:r>
      <w:r w:rsidR="00796916" w:rsidRPr="00E727BC">
        <w:rPr>
          <w:rFonts w:ascii="Times New Roman" w:hAnsi="Times New Roman" w:cs="Times New Roman"/>
          <w:sz w:val="32"/>
          <w:lang w:val="en-US"/>
        </w:rPr>
        <w:t>ack</w:t>
      </w:r>
      <w:r w:rsidR="00796916" w:rsidRPr="00A518FD">
        <w:rPr>
          <w:rFonts w:ascii="Times New Roman" w:hAnsi="Times New Roman" w:cs="Times New Roman"/>
          <w:sz w:val="32"/>
        </w:rPr>
        <w:t>3.5</w:t>
      </w:r>
      <w:r w:rsidR="00900291" w:rsidRPr="00A518FD">
        <w:rPr>
          <w:rFonts w:ascii="Times New Roman" w:hAnsi="Times New Roman" w:cs="Times New Roman"/>
          <w:sz w:val="32"/>
        </w:rPr>
        <w:t xml:space="preserve"> </w:t>
      </w:r>
      <w:r w:rsidR="00900291" w:rsidRPr="00E727BC">
        <w:rPr>
          <w:rFonts w:ascii="Times New Roman" w:hAnsi="Times New Roman" w:cs="Times New Roman"/>
          <w:sz w:val="32"/>
        </w:rPr>
        <w:t>у</w:t>
      </w:r>
      <w:r w:rsidR="00900291" w:rsidRPr="00A518FD">
        <w:rPr>
          <w:rFonts w:ascii="Times New Roman" w:hAnsi="Times New Roman" w:cs="Times New Roman"/>
          <w:sz w:val="32"/>
        </w:rPr>
        <w:t xml:space="preserve"> </w:t>
      </w:r>
      <w:r w:rsidR="00EE0191" w:rsidRPr="00E727BC">
        <w:rPr>
          <w:rFonts w:ascii="Times New Roman" w:hAnsi="Times New Roman" w:cs="Times New Roman"/>
          <w:sz w:val="32"/>
          <w:lang w:val="en-US"/>
        </w:rPr>
        <w:t>P</w:t>
      </w:r>
      <w:r w:rsidR="00900291" w:rsidRPr="00E727BC">
        <w:rPr>
          <w:rFonts w:ascii="Times New Roman" w:hAnsi="Times New Roman" w:cs="Times New Roman"/>
          <w:sz w:val="32"/>
          <w:lang w:val="en-US"/>
        </w:rPr>
        <w:t>ioneer</w:t>
      </w:r>
      <w:r w:rsidR="00A518FD" w:rsidRPr="00A518FD">
        <w:rPr>
          <w:rFonts w:ascii="Times New Roman" w:hAnsi="Times New Roman" w:cs="Times New Roman"/>
          <w:sz w:val="32"/>
        </w:rPr>
        <w:t xml:space="preserve">, </w:t>
      </w:r>
      <w:r w:rsidR="00A518FD">
        <w:rPr>
          <w:rFonts w:ascii="Times New Roman" w:hAnsi="Times New Roman" w:cs="Times New Roman"/>
          <w:sz w:val="32"/>
          <w:lang w:val="en-US"/>
        </w:rPr>
        <w:t>Aura</w:t>
      </w:r>
      <w:r w:rsidR="00900291" w:rsidRPr="00A518FD">
        <w:rPr>
          <w:rFonts w:ascii="Times New Roman" w:hAnsi="Times New Roman" w:cs="Times New Roman"/>
          <w:sz w:val="32"/>
        </w:rPr>
        <w:t xml:space="preserve">, </w:t>
      </w:r>
      <w:r w:rsidR="00EE0191" w:rsidRPr="00E727BC">
        <w:rPr>
          <w:rFonts w:ascii="Times New Roman" w:hAnsi="Times New Roman" w:cs="Times New Roman"/>
          <w:sz w:val="32"/>
          <w:lang w:val="en-US"/>
        </w:rPr>
        <w:t>Sony</w:t>
      </w:r>
      <w:r w:rsidR="00900291" w:rsidRPr="00A518FD">
        <w:rPr>
          <w:rFonts w:ascii="Times New Roman" w:hAnsi="Times New Roman" w:cs="Times New Roman"/>
          <w:sz w:val="32"/>
        </w:rPr>
        <w:t xml:space="preserve">, </w:t>
      </w:r>
      <w:r w:rsidR="00EE0191" w:rsidRPr="00E727BC">
        <w:rPr>
          <w:rFonts w:ascii="Times New Roman" w:hAnsi="Times New Roman" w:cs="Times New Roman"/>
          <w:sz w:val="32"/>
          <w:lang w:val="en-US"/>
        </w:rPr>
        <w:t>A</w:t>
      </w:r>
      <w:r w:rsidR="00900291" w:rsidRPr="00E727BC">
        <w:rPr>
          <w:rFonts w:ascii="Times New Roman" w:hAnsi="Times New Roman" w:cs="Times New Roman"/>
          <w:sz w:val="32"/>
          <w:lang w:val="en-US"/>
        </w:rPr>
        <w:t>lpine</w:t>
      </w:r>
      <w:r w:rsidR="00900291" w:rsidRPr="00A518FD">
        <w:rPr>
          <w:rFonts w:ascii="Times New Roman" w:hAnsi="Times New Roman" w:cs="Times New Roman"/>
          <w:sz w:val="32"/>
        </w:rPr>
        <w:t xml:space="preserve"> </w:t>
      </w:r>
      <w:r w:rsidR="00F725C4" w:rsidRPr="00A518FD">
        <w:rPr>
          <w:rFonts w:ascii="Times New Roman" w:hAnsi="Times New Roman" w:cs="Times New Roman"/>
          <w:sz w:val="32"/>
        </w:rPr>
        <w:t xml:space="preserve">  </w:t>
      </w:r>
      <w:r w:rsidR="00906A69" w:rsidRPr="00E727BC">
        <w:rPr>
          <w:rFonts w:ascii="Times New Roman" w:hAnsi="Times New Roman" w:cs="Times New Roman"/>
          <w:sz w:val="32"/>
        </w:rPr>
        <w:t>и</w:t>
      </w:r>
      <w:r w:rsidR="00F725C4" w:rsidRPr="00E727BC">
        <w:rPr>
          <w:rFonts w:ascii="Times New Roman" w:hAnsi="Times New Roman" w:cs="Times New Roman"/>
          <w:sz w:val="32"/>
        </w:rPr>
        <w:t>ли</w:t>
      </w:r>
      <w:r w:rsidR="00EE0191" w:rsidRPr="00A518FD">
        <w:rPr>
          <w:rFonts w:ascii="Times New Roman" w:hAnsi="Times New Roman" w:cs="Times New Roman"/>
          <w:sz w:val="32"/>
        </w:rPr>
        <w:t xml:space="preserve"> </w:t>
      </w:r>
      <w:r w:rsidR="00F725C4" w:rsidRPr="00A518FD">
        <w:rPr>
          <w:rFonts w:ascii="Times New Roman" w:hAnsi="Times New Roman" w:cs="Times New Roman"/>
          <w:sz w:val="32"/>
        </w:rPr>
        <w:t xml:space="preserve"> </w:t>
      </w:r>
      <w:r w:rsidR="00BA6D8B" w:rsidRPr="00E727BC">
        <w:rPr>
          <w:rFonts w:ascii="Times New Roman" w:hAnsi="Times New Roman" w:cs="Times New Roman"/>
          <w:b/>
          <w:color w:val="000000" w:themeColor="text1"/>
          <w:sz w:val="32"/>
        </w:rPr>
        <w:t>сине</w:t>
      </w:r>
      <w:r w:rsidR="00BA6D8B" w:rsidRPr="00A518FD">
        <w:rPr>
          <w:rFonts w:ascii="Times New Roman" w:hAnsi="Times New Roman" w:cs="Times New Roman"/>
          <w:b/>
          <w:color w:val="000000" w:themeColor="text1"/>
          <w:sz w:val="32"/>
        </w:rPr>
        <w:t>-</w:t>
      </w:r>
      <w:r w:rsidR="00BA6D8B" w:rsidRPr="00E727BC">
        <w:rPr>
          <w:rFonts w:ascii="Times New Roman" w:hAnsi="Times New Roman" w:cs="Times New Roman"/>
          <w:b/>
          <w:color w:val="000000" w:themeColor="text1"/>
          <w:sz w:val="32"/>
        </w:rPr>
        <w:t>желтый</w:t>
      </w:r>
      <w:r w:rsidR="00EE0191" w:rsidRPr="00A518FD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EE0191" w:rsidRPr="00E727BC">
        <w:rPr>
          <w:rFonts w:ascii="Times New Roman" w:hAnsi="Times New Roman" w:cs="Times New Roman"/>
          <w:sz w:val="32"/>
        </w:rPr>
        <w:t>провод</w:t>
      </w:r>
      <w:r w:rsidR="00124721" w:rsidRPr="00A518FD">
        <w:rPr>
          <w:rFonts w:ascii="Times New Roman" w:hAnsi="Times New Roman" w:cs="Times New Roman"/>
          <w:sz w:val="32"/>
        </w:rPr>
        <w:t xml:space="preserve"> «</w:t>
      </w:r>
      <w:r w:rsidR="00124721" w:rsidRPr="00E727BC">
        <w:rPr>
          <w:rFonts w:ascii="Times New Roman" w:hAnsi="Times New Roman" w:cs="Times New Roman"/>
          <w:sz w:val="32"/>
          <w:lang w:val="en-US"/>
        </w:rPr>
        <w:t>REMOTE</w:t>
      </w:r>
      <w:r w:rsidR="00BA6D8B" w:rsidRPr="00A518FD">
        <w:rPr>
          <w:rFonts w:ascii="Times New Roman" w:hAnsi="Times New Roman" w:cs="Times New Roman"/>
          <w:sz w:val="32"/>
        </w:rPr>
        <w:t xml:space="preserve"> </w:t>
      </w:r>
      <w:r w:rsidR="00BA6D8B" w:rsidRPr="00E727BC">
        <w:rPr>
          <w:rFonts w:ascii="Times New Roman" w:hAnsi="Times New Roman" w:cs="Times New Roman"/>
          <w:sz w:val="32"/>
          <w:lang w:val="en-US"/>
        </w:rPr>
        <w:t>CONT</w:t>
      </w:r>
      <w:r w:rsidR="00124721" w:rsidRPr="00A518FD">
        <w:rPr>
          <w:rFonts w:ascii="Times New Roman" w:hAnsi="Times New Roman" w:cs="Times New Roman"/>
          <w:sz w:val="32"/>
        </w:rPr>
        <w:t>»</w:t>
      </w:r>
      <w:r w:rsidR="00EE0191" w:rsidRPr="00A518FD">
        <w:rPr>
          <w:rFonts w:ascii="Times New Roman" w:hAnsi="Times New Roman" w:cs="Times New Roman"/>
          <w:sz w:val="32"/>
        </w:rPr>
        <w:t xml:space="preserve"> </w:t>
      </w:r>
      <w:r w:rsidR="00EE0191" w:rsidRPr="00E727BC">
        <w:rPr>
          <w:rFonts w:ascii="Times New Roman" w:hAnsi="Times New Roman" w:cs="Times New Roman"/>
          <w:sz w:val="32"/>
        </w:rPr>
        <w:t>у</w:t>
      </w:r>
      <w:r w:rsidR="00EE0191" w:rsidRPr="00A518FD">
        <w:rPr>
          <w:rFonts w:ascii="Times New Roman" w:hAnsi="Times New Roman" w:cs="Times New Roman"/>
          <w:sz w:val="32"/>
        </w:rPr>
        <w:t xml:space="preserve"> </w:t>
      </w:r>
      <w:r w:rsidR="00EE0191" w:rsidRPr="00E727BC">
        <w:rPr>
          <w:rFonts w:ascii="Times New Roman" w:hAnsi="Times New Roman" w:cs="Times New Roman"/>
          <w:sz w:val="32"/>
          <w:lang w:val="en-US"/>
        </w:rPr>
        <w:t>JVC</w:t>
      </w:r>
      <w:r w:rsidR="00900291" w:rsidRPr="00A518FD">
        <w:rPr>
          <w:rFonts w:ascii="Times New Roman" w:hAnsi="Times New Roman" w:cs="Times New Roman"/>
          <w:sz w:val="32"/>
        </w:rPr>
        <w:t xml:space="preserve">, </w:t>
      </w:r>
      <w:r w:rsidR="00EE0191" w:rsidRPr="00E727BC">
        <w:rPr>
          <w:rFonts w:ascii="Times New Roman" w:hAnsi="Times New Roman" w:cs="Times New Roman"/>
          <w:sz w:val="32"/>
          <w:lang w:val="en-US"/>
        </w:rPr>
        <w:t>K</w:t>
      </w:r>
      <w:r w:rsidR="00900291" w:rsidRPr="00E727BC">
        <w:rPr>
          <w:rFonts w:ascii="Times New Roman" w:hAnsi="Times New Roman" w:cs="Times New Roman"/>
          <w:sz w:val="32"/>
          <w:lang w:val="en-US"/>
        </w:rPr>
        <w:t>enwood</w:t>
      </w:r>
      <w:r w:rsidR="00BA6D8B" w:rsidRPr="00A518FD">
        <w:rPr>
          <w:rFonts w:ascii="Times New Roman" w:hAnsi="Times New Roman" w:cs="Times New Roman"/>
          <w:sz w:val="32"/>
        </w:rPr>
        <w:t>.</w:t>
      </w:r>
    </w:p>
    <w:p w:rsidR="003D6E1D" w:rsidRPr="00E727BC" w:rsidRDefault="003D6E1D" w:rsidP="00E727BC">
      <w:pPr>
        <w:spacing w:after="0" w:line="240" w:lineRule="auto"/>
        <w:ind w:left="1276" w:right="-710" w:hanging="567"/>
        <w:jc w:val="both"/>
        <w:rPr>
          <w:rFonts w:ascii="Times New Roman" w:hAnsi="Times New Roman" w:cs="Times New Roman"/>
          <w:sz w:val="32"/>
        </w:rPr>
      </w:pPr>
      <w:r w:rsidRPr="00E727BC">
        <w:rPr>
          <w:rFonts w:ascii="Times New Roman" w:hAnsi="Times New Roman" w:cs="Times New Roman"/>
          <w:sz w:val="32"/>
        </w:rPr>
        <w:t xml:space="preserve">3. </w:t>
      </w:r>
      <w:r w:rsidR="006E66A1" w:rsidRPr="00E727BC">
        <w:rPr>
          <w:rFonts w:ascii="Times New Roman" w:hAnsi="Times New Roman" w:cs="Times New Roman"/>
          <w:sz w:val="32"/>
        </w:rPr>
        <w:t xml:space="preserve">Подключить провода от кнопок на руле к соответствующим проводам адаптера. </w:t>
      </w:r>
      <w:r w:rsidR="00832704" w:rsidRPr="00E727BC">
        <w:rPr>
          <w:rFonts w:ascii="Times New Roman" w:hAnsi="Times New Roman" w:cs="Times New Roman"/>
          <w:sz w:val="32"/>
        </w:rPr>
        <w:t>(</w:t>
      </w:r>
      <w:r w:rsidR="00124721" w:rsidRPr="00E727BC">
        <w:rPr>
          <w:rFonts w:ascii="Times New Roman" w:hAnsi="Times New Roman" w:cs="Times New Roman"/>
          <w:sz w:val="32"/>
        </w:rPr>
        <w:t>О</w:t>
      </w:r>
      <w:r w:rsidR="00832704" w:rsidRPr="00E727BC">
        <w:rPr>
          <w:rFonts w:ascii="Times New Roman" w:hAnsi="Times New Roman" w:cs="Times New Roman"/>
          <w:sz w:val="32"/>
        </w:rPr>
        <w:t>тдельная картинка</w:t>
      </w:r>
      <w:r w:rsidR="003A143E" w:rsidRPr="00E727BC">
        <w:rPr>
          <w:rFonts w:ascii="Times New Roman" w:hAnsi="Times New Roman" w:cs="Times New Roman"/>
          <w:sz w:val="32"/>
        </w:rPr>
        <w:t>,</w:t>
      </w:r>
      <w:r w:rsidR="00832704" w:rsidRPr="00E727BC">
        <w:rPr>
          <w:rFonts w:ascii="Times New Roman" w:hAnsi="Times New Roman" w:cs="Times New Roman"/>
          <w:sz w:val="32"/>
        </w:rPr>
        <w:t xml:space="preserve"> для каждой модели авто</w:t>
      </w:r>
      <w:r w:rsidR="00F43AD3" w:rsidRPr="00E727BC">
        <w:rPr>
          <w:rFonts w:ascii="Times New Roman" w:hAnsi="Times New Roman" w:cs="Times New Roman"/>
          <w:sz w:val="32"/>
        </w:rPr>
        <w:t xml:space="preserve"> -</w:t>
      </w:r>
      <w:r w:rsidR="003A143E" w:rsidRPr="00E727BC">
        <w:rPr>
          <w:rFonts w:ascii="Times New Roman" w:hAnsi="Times New Roman" w:cs="Times New Roman"/>
          <w:sz w:val="32"/>
        </w:rPr>
        <w:t xml:space="preserve"> свое подключение</w:t>
      </w:r>
      <w:r w:rsidR="00124721" w:rsidRPr="00E727BC">
        <w:rPr>
          <w:rFonts w:ascii="Times New Roman" w:hAnsi="Times New Roman" w:cs="Times New Roman"/>
          <w:sz w:val="32"/>
        </w:rPr>
        <w:t>)</w:t>
      </w:r>
    </w:p>
    <w:p w:rsidR="00B103C1" w:rsidRPr="00E727BC" w:rsidRDefault="003D6E1D" w:rsidP="00E727BC">
      <w:pPr>
        <w:spacing w:after="0" w:line="240" w:lineRule="auto"/>
        <w:ind w:left="1276" w:right="-710" w:hanging="567"/>
        <w:jc w:val="both"/>
        <w:rPr>
          <w:rFonts w:ascii="Times New Roman" w:hAnsi="Times New Roman" w:cs="Times New Roman"/>
          <w:sz w:val="32"/>
        </w:rPr>
      </w:pPr>
      <w:r w:rsidRPr="00E727BC">
        <w:rPr>
          <w:rFonts w:ascii="Times New Roman" w:hAnsi="Times New Roman" w:cs="Times New Roman"/>
          <w:sz w:val="32"/>
        </w:rPr>
        <w:t>4.</w:t>
      </w:r>
      <w:r w:rsidR="00707E6F" w:rsidRPr="00E727BC">
        <w:rPr>
          <w:rFonts w:ascii="Times New Roman" w:hAnsi="Times New Roman" w:cs="Times New Roman"/>
          <w:sz w:val="32"/>
        </w:rPr>
        <w:t>1.</w:t>
      </w:r>
      <w:r w:rsidRPr="00E727BC">
        <w:rPr>
          <w:rFonts w:ascii="Times New Roman" w:hAnsi="Times New Roman" w:cs="Times New Roman"/>
          <w:sz w:val="32"/>
        </w:rPr>
        <w:t xml:space="preserve"> </w:t>
      </w:r>
      <w:r w:rsidR="00DD1834" w:rsidRPr="00E727BC">
        <w:rPr>
          <w:rFonts w:ascii="Times New Roman" w:hAnsi="Times New Roman" w:cs="Times New Roman"/>
          <w:sz w:val="32"/>
        </w:rPr>
        <w:t xml:space="preserve">Выполнить </w:t>
      </w:r>
      <w:r w:rsidR="00707E6F" w:rsidRPr="00E727BC">
        <w:rPr>
          <w:rFonts w:ascii="Times New Roman" w:hAnsi="Times New Roman" w:cs="Times New Roman"/>
          <w:sz w:val="32"/>
        </w:rPr>
        <w:t>обучение</w:t>
      </w:r>
      <w:r w:rsidR="006E66A1" w:rsidRPr="00E727BC">
        <w:rPr>
          <w:rFonts w:ascii="Times New Roman" w:hAnsi="Times New Roman" w:cs="Times New Roman"/>
          <w:sz w:val="32"/>
        </w:rPr>
        <w:t xml:space="preserve"> адаптера</w:t>
      </w:r>
      <w:r w:rsidR="00900291" w:rsidRPr="00E727BC">
        <w:rPr>
          <w:rFonts w:ascii="Times New Roman" w:hAnsi="Times New Roman" w:cs="Times New Roman"/>
          <w:sz w:val="32"/>
        </w:rPr>
        <w:t xml:space="preserve"> по </w:t>
      </w:r>
      <w:r w:rsidR="00707E6F" w:rsidRPr="00E727BC">
        <w:rPr>
          <w:rFonts w:ascii="Times New Roman" w:hAnsi="Times New Roman" w:cs="Times New Roman"/>
          <w:sz w:val="32"/>
        </w:rPr>
        <w:t xml:space="preserve">описанному ниже </w:t>
      </w:r>
      <w:r w:rsidR="00DD1834" w:rsidRPr="00E727BC">
        <w:rPr>
          <w:rFonts w:ascii="Times New Roman" w:hAnsi="Times New Roman" w:cs="Times New Roman"/>
          <w:sz w:val="32"/>
        </w:rPr>
        <w:t>“</w:t>
      </w:r>
      <w:r w:rsidR="00E727BC" w:rsidRPr="00E727BC">
        <w:rPr>
          <w:rFonts w:ascii="Times New Roman" w:hAnsi="Times New Roman" w:cs="Times New Roman"/>
          <w:sz w:val="32"/>
          <w:szCs w:val="24"/>
        </w:rPr>
        <w:t xml:space="preserve"> </w:t>
      </w:r>
      <w:r w:rsidR="00E727BC" w:rsidRPr="00707E6F">
        <w:rPr>
          <w:rFonts w:ascii="Times New Roman" w:hAnsi="Times New Roman" w:cs="Times New Roman"/>
          <w:sz w:val="32"/>
          <w:szCs w:val="24"/>
        </w:rPr>
        <w:t>А</w:t>
      </w:r>
      <w:r w:rsidR="00E727BC" w:rsidRPr="00707E6F">
        <w:rPr>
          <w:rFonts w:ascii="Times New Roman" w:hAnsi="Times New Roman" w:cs="Times New Roman"/>
          <w:sz w:val="28"/>
          <w:szCs w:val="24"/>
        </w:rPr>
        <w:t>ЛГОРИТМ</w:t>
      </w:r>
      <w:r w:rsidR="00E727BC">
        <w:rPr>
          <w:rFonts w:ascii="Times New Roman" w:hAnsi="Times New Roman" w:cs="Times New Roman"/>
          <w:sz w:val="28"/>
          <w:szCs w:val="24"/>
        </w:rPr>
        <w:t>У</w:t>
      </w:r>
      <w:r w:rsidR="00E727BC" w:rsidRPr="00707E6F">
        <w:rPr>
          <w:rFonts w:ascii="Times New Roman" w:hAnsi="Times New Roman" w:cs="Times New Roman"/>
          <w:sz w:val="28"/>
          <w:szCs w:val="24"/>
        </w:rPr>
        <w:t xml:space="preserve"> НАСТРОЙКИ</w:t>
      </w:r>
      <w:r w:rsidR="00DD1834" w:rsidRPr="00E727BC">
        <w:rPr>
          <w:rFonts w:ascii="Times New Roman" w:hAnsi="Times New Roman" w:cs="Times New Roman"/>
          <w:sz w:val="32"/>
        </w:rPr>
        <w:t>”</w:t>
      </w:r>
      <w:r w:rsidR="00900291" w:rsidRPr="00E727BC">
        <w:rPr>
          <w:rFonts w:ascii="Times New Roman" w:hAnsi="Times New Roman" w:cs="Times New Roman"/>
          <w:sz w:val="32"/>
        </w:rPr>
        <w:t>.</w:t>
      </w:r>
    </w:p>
    <w:p w:rsidR="00E727BC" w:rsidRPr="00E727BC" w:rsidRDefault="00707E6F" w:rsidP="003443F6">
      <w:pPr>
        <w:spacing w:after="0" w:line="360" w:lineRule="auto"/>
        <w:ind w:left="1276" w:right="-710" w:hanging="567"/>
        <w:jc w:val="both"/>
        <w:rPr>
          <w:rFonts w:ascii="Times New Roman" w:hAnsi="Times New Roman" w:cs="Times New Roman"/>
          <w:sz w:val="32"/>
        </w:rPr>
      </w:pPr>
      <w:r w:rsidRPr="00E727BC">
        <w:rPr>
          <w:rFonts w:ascii="Times New Roman" w:hAnsi="Times New Roman" w:cs="Times New Roman"/>
          <w:sz w:val="32"/>
        </w:rPr>
        <w:t>4.2. Сконфигурировать адаптер на нужную модель магнитолы</w:t>
      </w:r>
      <w:r w:rsidR="00E727BC">
        <w:rPr>
          <w:rFonts w:ascii="Times New Roman" w:hAnsi="Times New Roman" w:cs="Times New Roman"/>
          <w:sz w:val="32"/>
        </w:rPr>
        <w:t xml:space="preserve">, руководствуясь пунктом </w:t>
      </w:r>
      <w:r w:rsidR="00E727BC" w:rsidRPr="00E727BC">
        <w:rPr>
          <w:rFonts w:ascii="Times New Roman" w:hAnsi="Times New Roman" w:cs="Times New Roman"/>
          <w:sz w:val="32"/>
        </w:rPr>
        <w:t>“</w:t>
      </w:r>
      <w:r w:rsidR="00E727BC">
        <w:rPr>
          <w:rFonts w:ascii="Times New Roman" w:hAnsi="Times New Roman" w:cs="Times New Roman"/>
          <w:sz w:val="32"/>
          <w:szCs w:val="24"/>
        </w:rPr>
        <w:t>ВЫБОР МАГНИТОЛЫ</w:t>
      </w:r>
      <w:r w:rsidR="00E727BC" w:rsidRPr="00E727BC">
        <w:rPr>
          <w:rFonts w:ascii="Times New Roman" w:hAnsi="Times New Roman" w:cs="Times New Roman"/>
          <w:sz w:val="32"/>
          <w:szCs w:val="24"/>
        </w:rPr>
        <w:t>”.</w:t>
      </w:r>
    </w:p>
    <w:p w:rsidR="00EF13B4" w:rsidRPr="00B86CCC" w:rsidRDefault="00EF13B4" w:rsidP="00EF13B4">
      <w:pPr>
        <w:spacing w:line="240" w:lineRule="auto"/>
        <w:ind w:left="1276" w:right="-710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---------------------------------------------------------------------------------</w:t>
      </w:r>
      <w:r w:rsidR="00834C68">
        <w:rPr>
          <w:rFonts w:ascii="Times New Roman" w:hAnsi="Times New Roman" w:cs="Times New Roman"/>
          <w:sz w:val="28"/>
        </w:rPr>
        <w:t>-------        ОБЩАЯ ИНФОРМАЦИЯ        --------</w:t>
      </w:r>
      <w:r>
        <w:rPr>
          <w:rFonts w:ascii="Times New Roman" w:hAnsi="Times New Roman" w:cs="Times New Roman"/>
          <w:sz w:val="28"/>
        </w:rPr>
        <w:t>-------------------------------------------------------------------</w:t>
      </w:r>
      <w:r w:rsidR="00834C68">
        <w:rPr>
          <w:rFonts w:ascii="Times New Roman" w:hAnsi="Times New Roman" w:cs="Times New Roman"/>
          <w:sz w:val="28"/>
        </w:rPr>
        <w:t>-----------------------------</w:t>
      </w:r>
    </w:p>
    <w:tbl>
      <w:tblPr>
        <w:tblStyle w:val="-65"/>
        <w:tblpPr w:leftFromText="180" w:rightFromText="180" w:vertAnchor="text" w:horzAnchor="page" w:tblpX="775" w:tblpY="-48"/>
        <w:tblW w:w="10485" w:type="dxa"/>
        <w:tblLook w:val="04A0" w:firstRow="1" w:lastRow="0" w:firstColumn="1" w:lastColumn="0" w:noHBand="0" w:noVBand="1"/>
      </w:tblPr>
      <w:tblGrid>
        <w:gridCol w:w="2689"/>
        <w:gridCol w:w="4564"/>
        <w:gridCol w:w="3232"/>
      </w:tblGrid>
      <w:tr w:rsidR="0061468F" w:rsidRPr="00EE0191" w:rsidTr="00614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61468F" w:rsidRPr="00F83E82" w:rsidRDefault="0061468F" w:rsidP="0061468F">
            <w:pPr>
              <w:spacing w:line="276" w:lineRule="auto"/>
              <w:ind w:left="463" w:hanging="14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83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4"/>
              </w:rPr>
              <w:t>Длительность нажатия кнопки на адаптере, сек.</w:t>
            </w:r>
          </w:p>
        </w:tc>
        <w:tc>
          <w:tcPr>
            <w:tcW w:w="4564" w:type="dxa"/>
            <w:vAlign w:val="center"/>
          </w:tcPr>
          <w:p w:rsidR="0061468F" w:rsidRPr="00F83E82" w:rsidRDefault="0061468F" w:rsidP="0061468F">
            <w:pPr>
              <w:spacing w:line="276" w:lineRule="auto"/>
              <w:ind w:left="1276" w:hanging="56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D183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4"/>
              </w:rPr>
              <w:t>Выполняемая команда.</w:t>
            </w:r>
          </w:p>
        </w:tc>
        <w:tc>
          <w:tcPr>
            <w:tcW w:w="3232" w:type="dxa"/>
            <w:vAlign w:val="center"/>
          </w:tcPr>
          <w:p w:rsidR="0061468F" w:rsidRDefault="0061468F" w:rsidP="0061468F">
            <w:pPr>
              <w:spacing w:line="276" w:lineRule="auto"/>
              <w:ind w:left="1276" w:hanging="9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4"/>
              </w:rPr>
            </w:pPr>
            <w:r w:rsidRPr="00DD183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4"/>
              </w:rPr>
              <w:t>В каких</w:t>
            </w:r>
          </w:p>
          <w:p w:rsidR="0061468F" w:rsidRPr="00F83E82" w:rsidRDefault="0061468F" w:rsidP="0061468F">
            <w:pPr>
              <w:spacing w:line="276" w:lineRule="auto"/>
              <w:ind w:left="1276" w:hanging="9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D183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4"/>
              </w:rPr>
              <w:t>режимах работает.</w:t>
            </w:r>
          </w:p>
        </w:tc>
      </w:tr>
      <w:tr w:rsidR="0061468F" w:rsidRPr="00EE0191" w:rsidTr="0061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61468F" w:rsidRPr="00F83E82" w:rsidRDefault="0061468F" w:rsidP="0061468F">
            <w:pPr>
              <w:spacing w:line="276" w:lineRule="auto"/>
              <w:ind w:left="1276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2D0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4"/>
              </w:rPr>
              <w:t>Меньше 2</w:t>
            </w:r>
          </w:p>
        </w:tc>
        <w:tc>
          <w:tcPr>
            <w:tcW w:w="4564" w:type="dxa"/>
            <w:vAlign w:val="center"/>
          </w:tcPr>
          <w:p w:rsidR="0061468F" w:rsidRPr="00F83E82" w:rsidRDefault="0061468F" w:rsidP="0061468F">
            <w:pPr>
              <w:spacing w:line="276" w:lineRule="auto"/>
              <w:ind w:left="352" w:hanging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Пропуск функции из таблицы 2. Эта функция  не будет присвоена кнопке на руле.</w:t>
            </w:r>
          </w:p>
        </w:tc>
        <w:tc>
          <w:tcPr>
            <w:tcW w:w="3232" w:type="dxa"/>
            <w:vAlign w:val="center"/>
          </w:tcPr>
          <w:p w:rsidR="0061468F" w:rsidRPr="00F83E82" w:rsidRDefault="0061468F" w:rsidP="0061468F">
            <w:pPr>
              <w:spacing w:line="276" w:lineRule="auto"/>
              <w:ind w:left="4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Только при настройке(обучении) адаптера</w:t>
            </w:r>
          </w:p>
        </w:tc>
      </w:tr>
      <w:tr w:rsidR="0061468F" w:rsidRPr="00EE0191" w:rsidTr="0061468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61468F" w:rsidRPr="00F83E82" w:rsidRDefault="0061468F" w:rsidP="0061468F">
            <w:pPr>
              <w:spacing w:line="276" w:lineRule="auto"/>
              <w:ind w:left="127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02D0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     2-5</w:t>
            </w:r>
          </w:p>
        </w:tc>
        <w:tc>
          <w:tcPr>
            <w:tcW w:w="4564" w:type="dxa"/>
            <w:vAlign w:val="center"/>
          </w:tcPr>
          <w:p w:rsidR="0061468F" w:rsidRPr="00F83E82" w:rsidRDefault="0061468F" w:rsidP="0061468F">
            <w:pPr>
              <w:spacing w:line="276" w:lineRule="auto"/>
              <w:ind w:left="148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Запоминание функции из таблицы 2. Функция присваивается зажатой кнопке на руле.</w:t>
            </w:r>
          </w:p>
        </w:tc>
        <w:tc>
          <w:tcPr>
            <w:tcW w:w="3232" w:type="dxa"/>
            <w:vAlign w:val="center"/>
          </w:tcPr>
          <w:p w:rsidR="0061468F" w:rsidRPr="00F83E82" w:rsidRDefault="0061468F" w:rsidP="0061468F">
            <w:pPr>
              <w:spacing w:line="276" w:lineRule="auto"/>
              <w:ind w:left="431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Только при настройке(обучении) адаптера</w:t>
            </w:r>
          </w:p>
        </w:tc>
      </w:tr>
      <w:tr w:rsidR="0061468F" w:rsidRPr="00EE0191" w:rsidTr="00614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61468F" w:rsidRPr="00F83E82" w:rsidRDefault="0061468F" w:rsidP="0061468F">
            <w:pPr>
              <w:spacing w:line="276" w:lineRule="auto"/>
              <w:ind w:left="1276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68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     </w:t>
            </w:r>
            <w:r w:rsidRPr="00A02D0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2-5</w:t>
            </w:r>
          </w:p>
        </w:tc>
        <w:tc>
          <w:tcPr>
            <w:tcW w:w="4564" w:type="dxa"/>
            <w:vAlign w:val="center"/>
          </w:tcPr>
          <w:p w:rsidR="0061468F" w:rsidRPr="00F83E82" w:rsidRDefault="0061468F" w:rsidP="0061468F">
            <w:pPr>
              <w:spacing w:line="276" w:lineRule="auto"/>
              <w:ind w:left="636" w:hanging="8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Сконфигурировать адаптер на другую модель магнитолы(пункт 4.2).</w:t>
            </w:r>
          </w:p>
        </w:tc>
        <w:tc>
          <w:tcPr>
            <w:tcW w:w="3232" w:type="dxa"/>
            <w:vAlign w:val="center"/>
          </w:tcPr>
          <w:p w:rsidR="0061468F" w:rsidRPr="00DD1834" w:rsidRDefault="0061468F" w:rsidP="0061468F">
            <w:pPr>
              <w:spacing w:line="276" w:lineRule="auto"/>
              <w:ind w:left="714" w:hanging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Только после обучения адаптера.</w:t>
            </w:r>
            <w:r w:rsidRPr="00DD1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работы</w:t>
            </w:r>
            <w:r w:rsidRPr="00DD1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1468F" w:rsidRPr="00EE0191" w:rsidTr="006146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61468F" w:rsidRPr="00F83E82" w:rsidRDefault="0061468F" w:rsidP="0061468F">
            <w:pPr>
              <w:spacing w:line="276" w:lineRule="auto"/>
              <w:ind w:left="1276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2D0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4"/>
              </w:rPr>
              <w:t>Больше 10</w:t>
            </w:r>
          </w:p>
        </w:tc>
        <w:tc>
          <w:tcPr>
            <w:tcW w:w="4564" w:type="dxa"/>
            <w:vAlign w:val="center"/>
          </w:tcPr>
          <w:p w:rsidR="0061468F" w:rsidRPr="00F83E82" w:rsidRDefault="0061468F" w:rsidP="0061468F">
            <w:pPr>
              <w:spacing w:line="276" w:lineRule="auto"/>
              <w:ind w:left="1276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D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Сбр</w:t>
            </w:r>
            <w:r w:rsidRPr="00F83E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</w:t>
            </w:r>
            <w:r w:rsidRPr="00A02D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настроек</w:t>
            </w:r>
            <w:r w:rsidRPr="00F83E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адаптера.</w:t>
            </w:r>
          </w:p>
          <w:p w:rsidR="0061468F" w:rsidRPr="00F83E82" w:rsidRDefault="0061468F" w:rsidP="0061468F">
            <w:pPr>
              <w:spacing w:line="276" w:lineRule="auto"/>
              <w:ind w:left="636" w:hanging="8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F83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всех запомнившихся кнопок.</w:t>
            </w:r>
          </w:p>
        </w:tc>
        <w:tc>
          <w:tcPr>
            <w:tcW w:w="3232" w:type="dxa"/>
            <w:vAlign w:val="center"/>
          </w:tcPr>
          <w:p w:rsidR="0061468F" w:rsidRPr="00F83E82" w:rsidRDefault="0061468F" w:rsidP="0061468F">
            <w:pPr>
              <w:spacing w:line="276" w:lineRule="auto"/>
              <w:ind w:left="714" w:hanging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Сброс можно выполнить в ЛЮБОЕ время.</w:t>
            </w:r>
          </w:p>
        </w:tc>
      </w:tr>
    </w:tbl>
    <w:p w:rsidR="007C4BED" w:rsidRPr="00251DC7" w:rsidRDefault="007E5FCE" w:rsidP="00A02D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51DC7">
        <w:rPr>
          <w:rFonts w:ascii="Times New Roman" w:hAnsi="Times New Roman" w:cs="Times New Roman"/>
          <w:sz w:val="28"/>
          <w:szCs w:val="24"/>
        </w:rPr>
        <w:t xml:space="preserve">При первом </w:t>
      </w:r>
      <w:r w:rsidR="003D6E1D" w:rsidRPr="00251DC7">
        <w:rPr>
          <w:rFonts w:ascii="Times New Roman" w:hAnsi="Times New Roman" w:cs="Times New Roman"/>
          <w:sz w:val="28"/>
          <w:szCs w:val="24"/>
        </w:rPr>
        <w:t xml:space="preserve">включении адаптер </w:t>
      </w:r>
      <w:r w:rsidRPr="00251DC7">
        <w:rPr>
          <w:rFonts w:ascii="Times New Roman" w:hAnsi="Times New Roman" w:cs="Times New Roman"/>
          <w:sz w:val="28"/>
          <w:szCs w:val="24"/>
        </w:rPr>
        <w:t xml:space="preserve">запускается в режиме настройки. </w:t>
      </w:r>
      <w:r w:rsidR="00124721" w:rsidRPr="00251DC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01D12" w:rsidRPr="00251DC7" w:rsidRDefault="00251DC7" w:rsidP="0061468F">
      <w:pPr>
        <w:spacing w:after="0" w:line="276" w:lineRule="auto"/>
        <w:ind w:right="-14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После обучения адаптер будет запускаться сразу в режиме работы.</w:t>
      </w:r>
      <w:r w:rsidR="0061468F">
        <w:rPr>
          <w:rFonts w:ascii="Times New Roman" w:hAnsi="Times New Roman" w:cs="Times New Roman"/>
          <w:sz w:val="28"/>
          <w:szCs w:val="24"/>
        </w:rPr>
        <w:t xml:space="preserve"> При запуске он сигнализирует 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том, на какую магнитолу он сконфигурирован (</w:t>
      </w:r>
      <w:r w:rsidR="00E727BC">
        <w:rPr>
          <w:rFonts w:ascii="Times New Roman" w:hAnsi="Times New Roman" w:cs="Times New Roman"/>
          <w:sz w:val="28"/>
          <w:szCs w:val="24"/>
        </w:rPr>
        <w:t>количеством</w:t>
      </w:r>
      <w:r>
        <w:rPr>
          <w:rFonts w:ascii="Times New Roman" w:hAnsi="Times New Roman" w:cs="Times New Roman"/>
          <w:sz w:val="28"/>
          <w:szCs w:val="24"/>
        </w:rPr>
        <w:t xml:space="preserve"> миганий светодиодов</w:t>
      </w:r>
      <w:r w:rsidR="00E727BC">
        <w:rPr>
          <w:rFonts w:ascii="Times New Roman" w:hAnsi="Times New Roman" w:cs="Times New Roman"/>
          <w:sz w:val="28"/>
          <w:szCs w:val="24"/>
        </w:rPr>
        <w:t>, таблица ниже</w:t>
      </w:r>
      <w:r>
        <w:rPr>
          <w:rFonts w:ascii="Times New Roman" w:hAnsi="Times New Roman" w:cs="Times New Roman"/>
          <w:sz w:val="28"/>
          <w:szCs w:val="24"/>
        </w:rPr>
        <w:t>)</w:t>
      </w:r>
      <w:r w:rsidR="00E727BC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51DC7" w:rsidRDefault="008B64C0" w:rsidP="00251DC7">
      <w:pPr>
        <w:spacing w:after="0" w:line="276" w:lineRule="auto"/>
        <w:ind w:left="1276"/>
        <w:jc w:val="both"/>
        <w:rPr>
          <w:rFonts w:ascii="Times New Roman" w:hAnsi="Times New Roman" w:cs="Times New Roman"/>
          <w:sz w:val="28"/>
          <w:szCs w:val="24"/>
        </w:rPr>
      </w:pPr>
      <w:r w:rsidRPr="00251DC7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Для сброса адаптера необходимо на 10 сек зажать кнопку на нем</w:t>
      </w:r>
      <w:r w:rsidRPr="00251DC7">
        <w:rPr>
          <w:rFonts w:ascii="Times New Roman" w:hAnsi="Times New Roman" w:cs="Times New Roman"/>
          <w:sz w:val="28"/>
          <w:szCs w:val="24"/>
          <w:highlight w:val="yellow"/>
        </w:rPr>
        <w:t>.</w:t>
      </w:r>
    </w:p>
    <w:p w:rsidR="00A02D08" w:rsidRDefault="00A02D08" w:rsidP="00132F62">
      <w:pPr>
        <w:spacing w:after="0" w:line="276" w:lineRule="auto"/>
        <w:ind w:left="1276" w:hanging="567"/>
        <w:jc w:val="both"/>
        <w:rPr>
          <w:rFonts w:ascii="Times New Roman" w:hAnsi="Times New Roman" w:cs="Times New Roman"/>
          <w:sz w:val="32"/>
          <w:szCs w:val="24"/>
        </w:rPr>
      </w:pPr>
    </w:p>
    <w:p w:rsidR="00F83E82" w:rsidRPr="00132F62" w:rsidRDefault="00132F62" w:rsidP="00132F62">
      <w:pPr>
        <w:spacing w:after="0" w:line="276" w:lineRule="auto"/>
        <w:ind w:left="1276" w:hanging="567"/>
        <w:jc w:val="both"/>
        <w:rPr>
          <w:rFonts w:ascii="Times New Roman" w:hAnsi="Times New Roman" w:cs="Times New Roman"/>
          <w:sz w:val="32"/>
          <w:szCs w:val="24"/>
        </w:rPr>
      </w:pPr>
      <w:r w:rsidRPr="00132F62">
        <w:rPr>
          <w:rFonts w:ascii="Times New Roman" w:hAnsi="Times New Roman" w:cs="Times New Roman"/>
          <w:sz w:val="32"/>
          <w:szCs w:val="24"/>
        </w:rPr>
        <w:t>---------------------</w:t>
      </w:r>
      <w:r>
        <w:rPr>
          <w:rFonts w:ascii="Times New Roman" w:hAnsi="Times New Roman" w:cs="Times New Roman"/>
          <w:sz w:val="32"/>
          <w:szCs w:val="24"/>
        </w:rPr>
        <w:t>-------</w:t>
      </w:r>
      <w:r w:rsidR="00251DC7">
        <w:rPr>
          <w:rFonts w:ascii="Times New Roman" w:hAnsi="Times New Roman" w:cs="Times New Roman"/>
          <w:sz w:val="32"/>
          <w:szCs w:val="24"/>
        </w:rPr>
        <w:t>-----</w:t>
      </w:r>
      <w:r>
        <w:rPr>
          <w:rFonts w:ascii="Times New Roman" w:hAnsi="Times New Roman" w:cs="Times New Roman"/>
          <w:sz w:val="32"/>
          <w:szCs w:val="24"/>
        </w:rPr>
        <w:t>---</w:t>
      </w:r>
      <w:r w:rsidRPr="00132F62">
        <w:rPr>
          <w:rFonts w:ascii="Times New Roman" w:hAnsi="Times New Roman" w:cs="Times New Roman"/>
          <w:sz w:val="32"/>
          <w:szCs w:val="24"/>
        </w:rPr>
        <w:t xml:space="preserve">- </w:t>
      </w:r>
      <w:r>
        <w:rPr>
          <w:rFonts w:ascii="Times New Roman" w:hAnsi="Times New Roman" w:cs="Times New Roman"/>
          <w:sz w:val="32"/>
          <w:szCs w:val="24"/>
        </w:rPr>
        <w:t>ВЫБОР МАГНИТОЛЫ --------------------------------------</w:t>
      </w:r>
    </w:p>
    <w:p w:rsidR="00DD1834" w:rsidRPr="00E727BC" w:rsidRDefault="00ED6EE6" w:rsidP="00ED6EE6">
      <w:pPr>
        <w:spacing w:after="0"/>
        <w:ind w:left="1276" w:firstLine="140"/>
        <w:jc w:val="both"/>
        <w:rPr>
          <w:rFonts w:ascii="Times New Roman" w:hAnsi="Times New Roman" w:cs="Times New Roman"/>
          <w:sz w:val="28"/>
          <w:szCs w:val="24"/>
        </w:rPr>
      </w:pPr>
      <w:r w:rsidRPr="00E727BC">
        <w:rPr>
          <w:rFonts w:ascii="Times New Roman" w:hAnsi="Times New Roman" w:cs="Times New Roman"/>
          <w:sz w:val="28"/>
          <w:szCs w:val="24"/>
        </w:rPr>
        <w:t xml:space="preserve"> </w:t>
      </w:r>
      <w:r w:rsidR="00132F62" w:rsidRPr="00E727BC">
        <w:rPr>
          <w:rFonts w:ascii="Times New Roman" w:hAnsi="Times New Roman" w:cs="Times New Roman"/>
          <w:sz w:val="28"/>
          <w:szCs w:val="24"/>
        </w:rPr>
        <w:t xml:space="preserve">По умолчанию адаптер сконфигурирован под магнитолу </w:t>
      </w:r>
      <w:r w:rsidR="00132F62" w:rsidRPr="00E727BC">
        <w:rPr>
          <w:rFonts w:ascii="Times New Roman" w:hAnsi="Times New Roman" w:cs="Times New Roman"/>
          <w:sz w:val="28"/>
          <w:szCs w:val="24"/>
          <w:lang w:val="en-US"/>
        </w:rPr>
        <w:t>Pioneer</w:t>
      </w:r>
      <w:r w:rsidR="00A518FD" w:rsidRPr="00A518FD">
        <w:rPr>
          <w:rFonts w:ascii="Times New Roman" w:hAnsi="Times New Roman" w:cs="Times New Roman"/>
          <w:sz w:val="28"/>
          <w:szCs w:val="24"/>
        </w:rPr>
        <w:t xml:space="preserve"> </w:t>
      </w:r>
      <w:r w:rsidR="00A518FD">
        <w:rPr>
          <w:rFonts w:ascii="Times New Roman" w:hAnsi="Times New Roman" w:cs="Times New Roman"/>
          <w:sz w:val="28"/>
          <w:szCs w:val="24"/>
        </w:rPr>
        <w:t xml:space="preserve">и </w:t>
      </w:r>
      <w:r w:rsidR="00A518FD">
        <w:rPr>
          <w:rFonts w:ascii="Times New Roman" w:hAnsi="Times New Roman" w:cs="Times New Roman"/>
          <w:sz w:val="28"/>
          <w:szCs w:val="24"/>
          <w:lang w:val="en-US"/>
        </w:rPr>
        <w:t>Aura</w:t>
      </w:r>
      <w:r w:rsidR="00132F62" w:rsidRPr="00E727BC">
        <w:rPr>
          <w:rFonts w:ascii="Times New Roman" w:hAnsi="Times New Roman" w:cs="Times New Roman"/>
          <w:sz w:val="28"/>
          <w:szCs w:val="24"/>
        </w:rPr>
        <w:t xml:space="preserve">. Для выбора другой магнитолы нужно в режиме работы (это после завершения обучения адаптера) нажать кнопку на адаптере </w:t>
      </w:r>
      <w:r w:rsidR="00132F62" w:rsidRPr="00E727BC">
        <w:rPr>
          <w:rFonts w:ascii="Times New Roman" w:hAnsi="Times New Roman" w:cs="Times New Roman"/>
          <w:color w:val="0D558B" w:themeColor="accent5" w:themeShade="80"/>
          <w:sz w:val="28"/>
          <w:szCs w:val="24"/>
        </w:rPr>
        <w:t>на ~3</w:t>
      </w:r>
      <w:r w:rsidRPr="00E727BC">
        <w:rPr>
          <w:rFonts w:ascii="Times New Roman" w:hAnsi="Times New Roman" w:cs="Times New Roman"/>
          <w:color w:val="0D558B" w:themeColor="accent5" w:themeShade="80"/>
          <w:sz w:val="28"/>
          <w:szCs w:val="24"/>
        </w:rPr>
        <w:t xml:space="preserve"> </w:t>
      </w:r>
      <w:r w:rsidR="00132F62" w:rsidRPr="00E727BC">
        <w:rPr>
          <w:rFonts w:ascii="Times New Roman" w:hAnsi="Times New Roman" w:cs="Times New Roman"/>
          <w:color w:val="0D558B" w:themeColor="accent5" w:themeShade="80"/>
          <w:sz w:val="28"/>
          <w:szCs w:val="24"/>
        </w:rPr>
        <w:t>сек</w:t>
      </w:r>
      <w:r w:rsidR="00132F62" w:rsidRPr="00E727BC">
        <w:rPr>
          <w:rFonts w:ascii="Times New Roman" w:hAnsi="Times New Roman" w:cs="Times New Roman"/>
          <w:sz w:val="28"/>
          <w:szCs w:val="24"/>
        </w:rPr>
        <w:t>. Он настроится на следующую магнитол</w:t>
      </w:r>
      <w:r w:rsidR="00E727BC">
        <w:rPr>
          <w:rFonts w:ascii="Times New Roman" w:hAnsi="Times New Roman" w:cs="Times New Roman"/>
          <w:sz w:val="28"/>
          <w:szCs w:val="24"/>
        </w:rPr>
        <w:t>у</w:t>
      </w:r>
      <w:r w:rsidR="00132F62" w:rsidRPr="00E727BC">
        <w:rPr>
          <w:rFonts w:ascii="Times New Roman" w:hAnsi="Times New Roman" w:cs="Times New Roman"/>
          <w:sz w:val="28"/>
          <w:szCs w:val="24"/>
        </w:rPr>
        <w:t xml:space="preserve"> и просигнализируе</w:t>
      </w:r>
      <w:r w:rsidRPr="00E727BC">
        <w:rPr>
          <w:rFonts w:ascii="Times New Roman" w:hAnsi="Times New Roman" w:cs="Times New Roman"/>
          <w:sz w:val="28"/>
          <w:szCs w:val="24"/>
        </w:rPr>
        <w:t>т об этом морганием светодиодов. Свое количество морганий для каждой маг</w:t>
      </w:r>
      <w:r w:rsidR="0061468F">
        <w:rPr>
          <w:rFonts w:ascii="Times New Roman" w:hAnsi="Times New Roman" w:cs="Times New Roman"/>
          <w:sz w:val="28"/>
          <w:szCs w:val="24"/>
        </w:rPr>
        <w:t>нитолы.</w:t>
      </w:r>
    </w:p>
    <w:tbl>
      <w:tblPr>
        <w:tblStyle w:val="a3"/>
        <w:tblpPr w:leftFromText="180" w:rightFromText="180" w:vertAnchor="text" w:horzAnchor="page" w:tblpX="12101" w:tblpY="146"/>
        <w:tblW w:w="0" w:type="auto"/>
        <w:tblLook w:val="04A0" w:firstRow="1" w:lastRow="0" w:firstColumn="1" w:lastColumn="0" w:noHBand="0" w:noVBand="1"/>
      </w:tblPr>
      <w:tblGrid>
        <w:gridCol w:w="2099"/>
        <w:gridCol w:w="2100"/>
        <w:gridCol w:w="2100"/>
        <w:gridCol w:w="2100"/>
        <w:gridCol w:w="2100"/>
      </w:tblGrid>
      <w:tr w:rsidR="00ED6EE6" w:rsidTr="00ED6EE6">
        <w:trPr>
          <w:trHeight w:val="296"/>
        </w:trPr>
        <w:tc>
          <w:tcPr>
            <w:tcW w:w="2099" w:type="dxa"/>
          </w:tcPr>
          <w:p w:rsidR="00ED6EE6" w:rsidRPr="00A518FD" w:rsidRDefault="00ED6EE6" w:rsidP="00ED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Pioneer</w:t>
            </w:r>
            <w:r w:rsidR="00A51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Aura</w:t>
            </w:r>
          </w:p>
        </w:tc>
        <w:tc>
          <w:tcPr>
            <w:tcW w:w="2100" w:type="dxa"/>
          </w:tcPr>
          <w:p w:rsidR="00ED6EE6" w:rsidRPr="00ED6EE6" w:rsidRDefault="00ED6EE6" w:rsidP="00ED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</w:p>
        </w:tc>
        <w:tc>
          <w:tcPr>
            <w:tcW w:w="2100" w:type="dxa"/>
          </w:tcPr>
          <w:p w:rsidR="00ED6EE6" w:rsidRPr="00ED6EE6" w:rsidRDefault="00ED6EE6" w:rsidP="00ED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Alpine</w:t>
            </w:r>
          </w:p>
        </w:tc>
        <w:tc>
          <w:tcPr>
            <w:tcW w:w="2100" w:type="dxa"/>
          </w:tcPr>
          <w:p w:rsidR="00ED6EE6" w:rsidRPr="00ED6EE6" w:rsidRDefault="00ED6EE6" w:rsidP="00ED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Kenwood</w:t>
            </w:r>
          </w:p>
        </w:tc>
        <w:tc>
          <w:tcPr>
            <w:tcW w:w="2100" w:type="dxa"/>
          </w:tcPr>
          <w:p w:rsidR="00ED6EE6" w:rsidRPr="00ED6EE6" w:rsidRDefault="00ED6EE6" w:rsidP="00ED6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JVC</w:t>
            </w:r>
          </w:p>
        </w:tc>
      </w:tr>
      <w:tr w:rsidR="00ED6EE6" w:rsidTr="00ED6EE6">
        <w:trPr>
          <w:trHeight w:val="319"/>
        </w:trPr>
        <w:tc>
          <w:tcPr>
            <w:tcW w:w="2099" w:type="dxa"/>
          </w:tcPr>
          <w:p w:rsidR="00ED6EE6" w:rsidRDefault="00ED6EE6" w:rsidP="00ED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моргание</w:t>
            </w:r>
          </w:p>
        </w:tc>
        <w:tc>
          <w:tcPr>
            <w:tcW w:w="2100" w:type="dxa"/>
          </w:tcPr>
          <w:p w:rsidR="00ED6EE6" w:rsidRDefault="00ED6EE6" w:rsidP="00ED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моргания</w:t>
            </w:r>
          </w:p>
        </w:tc>
        <w:tc>
          <w:tcPr>
            <w:tcW w:w="2100" w:type="dxa"/>
          </w:tcPr>
          <w:p w:rsidR="00ED6EE6" w:rsidRDefault="00ED6EE6" w:rsidP="00ED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моргания</w:t>
            </w:r>
          </w:p>
        </w:tc>
        <w:tc>
          <w:tcPr>
            <w:tcW w:w="2100" w:type="dxa"/>
          </w:tcPr>
          <w:p w:rsidR="00ED6EE6" w:rsidRDefault="00ED6EE6" w:rsidP="00ED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моргания</w:t>
            </w:r>
          </w:p>
        </w:tc>
        <w:tc>
          <w:tcPr>
            <w:tcW w:w="2100" w:type="dxa"/>
          </w:tcPr>
          <w:p w:rsidR="00ED6EE6" w:rsidRDefault="00ED6EE6" w:rsidP="00ED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морганий</w:t>
            </w:r>
          </w:p>
        </w:tc>
      </w:tr>
    </w:tbl>
    <w:p w:rsidR="00132F62" w:rsidRDefault="00132F62" w:rsidP="00ED6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7BC" w:rsidRDefault="00E727BC" w:rsidP="00A45C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3B4" w:rsidRPr="00707E6F" w:rsidRDefault="00EF13B4" w:rsidP="00E8407E">
      <w:p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</w:t>
      </w:r>
      <w:r w:rsidR="00707E6F">
        <w:rPr>
          <w:rFonts w:ascii="Times New Roman" w:hAnsi="Times New Roman" w:cs="Times New Roman"/>
          <w:sz w:val="24"/>
          <w:szCs w:val="24"/>
        </w:rPr>
        <w:t xml:space="preserve">    </w:t>
      </w:r>
      <w:r w:rsidR="00707E6F" w:rsidRPr="00707E6F">
        <w:rPr>
          <w:rFonts w:ascii="Times New Roman" w:hAnsi="Times New Roman" w:cs="Times New Roman"/>
          <w:sz w:val="32"/>
          <w:szCs w:val="24"/>
        </w:rPr>
        <w:t>А</w:t>
      </w:r>
      <w:r w:rsidR="00707E6F" w:rsidRPr="00707E6F">
        <w:rPr>
          <w:rFonts w:ascii="Times New Roman" w:hAnsi="Times New Roman" w:cs="Times New Roman"/>
          <w:sz w:val="28"/>
          <w:szCs w:val="24"/>
        </w:rPr>
        <w:t>ЛГОРИТМ НАСТРОЙКИ</w:t>
      </w:r>
      <w:r w:rsidR="00707E6F">
        <w:rPr>
          <w:rFonts w:ascii="Times New Roman" w:hAnsi="Times New Roman" w:cs="Times New Roman"/>
          <w:sz w:val="28"/>
          <w:szCs w:val="24"/>
        </w:rPr>
        <w:t xml:space="preserve"> </w:t>
      </w:r>
      <w:r w:rsidR="00707E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---------------------------</w:t>
      </w:r>
      <w:r w:rsidRPr="00707E6F">
        <w:rPr>
          <w:rFonts w:ascii="Times New Roman" w:hAnsi="Times New Roman" w:cs="Times New Roman"/>
          <w:sz w:val="24"/>
          <w:szCs w:val="24"/>
        </w:rPr>
        <w:t>------------------------------------------------------------------------</w:t>
      </w:r>
      <w:r w:rsidR="00707E6F">
        <w:rPr>
          <w:rFonts w:ascii="Times New Roman" w:hAnsi="Times New Roman" w:cs="Times New Roman"/>
          <w:sz w:val="24"/>
          <w:szCs w:val="24"/>
        </w:rPr>
        <w:t>-------------------------------</w:t>
      </w:r>
    </w:p>
    <w:tbl>
      <w:tblPr>
        <w:tblStyle w:val="a3"/>
        <w:tblpPr w:leftFromText="180" w:rightFromText="180" w:vertAnchor="text" w:horzAnchor="page" w:tblpX="895" w:tblpY="-45"/>
        <w:tblW w:w="10088" w:type="dxa"/>
        <w:tblLayout w:type="fixed"/>
        <w:tblLook w:val="04A0" w:firstRow="1" w:lastRow="0" w:firstColumn="1" w:lastColumn="0" w:noHBand="0" w:noVBand="1"/>
      </w:tblPr>
      <w:tblGrid>
        <w:gridCol w:w="495"/>
        <w:gridCol w:w="2692"/>
        <w:gridCol w:w="2219"/>
        <w:gridCol w:w="2195"/>
        <w:gridCol w:w="2487"/>
      </w:tblGrid>
      <w:tr w:rsidR="00E8407E" w:rsidRPr="00707E6F" w:rsidTr="00E8407E">
        <w:trPr>
          <w:trHeight w:val="193"/>
        </w:trPr>
        <w:tc>
          <w:tcPr>
            <w:tcW w:w="495" w:type="dxa"/>
            <w:shd w:val="clear" w:color="auto" w:fill="CCFFCC"/>
            <w:vAlign w:val="center"/>
          </w:tcPr>
          <w:p w:rsidR="00EF13B4" w:rsidRPr="00707E6F" w:rsidRDefault="00EF13B4" w:rsidP="00EF13B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07E6F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2692" w:type="dxa"/>
            <w:shd w:val="clear" w:color="auto" w:fill="CCFFCC"/>
            <w:vAlign w:val="center"/>
          </w:tcPr>
          <w:p w:rsidR="00EF13B4" w:rsidRPr="00D379E7" w:rsidRDefault="00EF13B4" w:rsidP="00707E6F">
            <w:pPr>
              <w:ind w:left="127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379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F13B4" w:rsidRPr="00707E6F" w:rsidRDefault="00707E6F" w:rsidP="00707E6F">
            <w:pPr>
              <w:ind w:left="1276" w:hanging="567"/>
              <w:rPr>
                <w:rFonts w:ascii="Times New Roman" w:hAnsi="Times New Roman" w:cs="Times New Roman"/>
                <w:sz w:val="20"/>
                <w:szCs w:val="24"/>
              </w:rPr>
            </w:pPr>
            <w:r w:rsidRPr="00D379E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F13B4" w:rsidRPr="00D379E7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219" w:type="dxa"/>
            <w:shd w:val="clear" w:color="auto" w:fill="CCFFCC"/>
            <w:vAlign w:val="center"/>
          </w:tcPr>
          <w:p w:rsidR="00EB5251" w:rsidRPr="00707E6F" w:rsidRDefault="00EB5251" w:rsidP="00EF13B4">
            <w:pPr>
              <w:ind w:left="1276" w:hanging="125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B5251" w:rsidRPr="00707E6F" w:rsidRDefault="00EF13B4" w:rsidP="00EF13B4">
            <w:pPr>
              <w:ind w:left="1276" w:hanging="1254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E6F">
              <w:rPr>
                <w:rFonts w:ascii="Times New Roman" w:hAnsi="Times New Roman" w:cs="Times New Roman"/>
                <w:szCs w:val="24"/>
              </w:rPr>
              <w:t>Красный светодиод</w:t>
            </w:r>
          </w:p>
          <w:p w:rsidR="00EF13B4" w:rsidRPr="00707E6F" w:rsidRDefault="00EB5251" w:rsidP="00EF13B4">
            <w:pPr>
              <w:ind w:left="1276" w:hanging="1254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707E6F"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  <w:t xml:space="preserve"> </w:t>
            </w:r>
            <w:r w:rsidR="00EF13B4" w:rsidRPr="00707E6F">
              <w:rPr>
                <w:rFonts w:ascii="Times New Roman" w:hAnsi="Times New Roman" w:cs="Times New Roman"/>
                <w:color w:val="FF0000"/>
                <w:sz w:val="20"/>
                <w:szCs w:val="24"/>
                <w:highlight w:val="red"/>
                <w:lang w:val="en-US"/>
              </w:rPr>
              <w:t>…</w:t>
            </w:r>
          </w:p>
        </w:tc>
        <w:tc>
          <w:tcPr>
            <w:tcW w:w="2195" w:type="dxa"/>
            <w:shd w:val="clear" w:color="auto" w:fill="CCFFCC"/>
            <w:vAlign w:val="center"/>
          </w:tcPr>
          <w:p w:rsidR="00EF13B4" w:rsidRPr="00707E6F" w:rsidRDefault="00EF13B4" w:rsidP="00EF13B4">
            <w:pPr>
              <w:ind w:left="135" w:hanging="567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07E6F" w:rsidRPr="00707E6F" w:rsidRDefault="00EF13B4" w:rsidP="00EB52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07E6F">
              <w:rPr>
                <w:rFonts w:ascii="Times New Roman" w:hAnsi="Times New Roman" w:cs="Times New Roman"/>
                <w:szCs w:val="24"/>
              </w:rPr>
              <w:t>Зеленый светодиод</w:t>
            </w:r>
          </w:p>
          <w:p w:rsidR="00EF13B4" w:rsidRPr="00707E6F" w:rsidRDefault="00EB5251" w:rsidP="00EB525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707E6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EF13B4" w:rsidRPr="00707E6F">
              <w:rPr>
                <w:rFonts w:ascii="Times New Roman" w:hAnsi="Times New Roman" w:cs="Times New Roman"/>
                <w:color w:val="00FF00"/>
                <w:sz w:val="20"/>
                <w:szCs w:val="24"/>
                <w:highlight w:val="green"/>
                <w:lang w:val="en-US"/>
              </w:rPr>
              <w:t>…</w:t>
            </w:r>
          </w:p>
        </w:tc>
        <w:tc>
          <w:tcPr>
            <w:tcW w:w="2487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EF13B4" w:rsidRPr="00707E6F" w:rsidRDefault="00EF13B4" w:rsidP="00EF13B4">
            <w:pPr>
              <w:ind w:left="565" w:hanging="567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E6F">
              <w:rPr>
                <w:rFonts w:ascii="Times New Roman" w:hAnsi="Times New Roman" w:cs="Times New Roman"/>
                <w:szCs w:val="24"/>
              </w:rPr>
              <w:t>Магнитолы,</w:t>
            </w:r>
          </w:p>
          <w:p w:rsidR="00EF13B4" w:rsidRPr="00707E6F" w:rsidRDefault="00EF13B4" w:rsidP="00EF13B4">
            <w:pPr>
              <w:ind w:left="565" w:hanging="567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E6F">
              <w:rPr>
                <w:rFonts w:ascii="Times New Roman" w:hAnsi="Times New Roman" w:cs="Times New Roman"/>
                <w:szCs w:val="24"/>
              </w:rPr>
              <w:t>Поддерживающие</w:t>
            </w:r>
          </w:p>
          <w:p w:rsidR="00EF13B4" w:rsidRPr="00707E6F" w:rsidRDefault="00EF13B4" w:rsidP="00EF13B4">
            <w:pPr>
              <w:ind w:left="565" w:hanging="567"/>
              <w:jc w:val="center"/>
              <w:rPr>
                <w:rFonts w:ascii="Times New Roman" w:hAnsi="Times New Roman" w:cs="Times New Roman"/>
                <w:szCs w:val="24"/>
              </w:rPr>
            </w:pPr>
            <w:r w:rsidRPr="00707E6F">
              <w:rPr>
                <w:rFonts w:ascii="Times New Roman" w:hAnsi="Times New Roman" w:cs="Times New Roman"/>
                <w:szCs w:val="24"/>
              </w:rPr>
              <w:t>эту функцию.</w:t>
            </w:r>
          </w:p>
        </w:tc>
      </w:tr>
      <w:tr w:rsidR="00E8407E" w:rsidRPr="0061468F" w:rsidTr="00E8407E">
        <w:trPr>
          <w:trHeight w:val="424"/>
        </w:trPr>
        <w:tc>
          <w:tcPr>
            <w:tcW w:w="495" w:type="dxa"/>
            <w:shd w:val="clear" w:color="auto" w:fill="D5CBD7" w:themeFill="background2" w:themeFillShade="E6"/>
            <w:vAlign w:val="center"/>
          </w:tcPr>
          <w:p w:rsidR="00EF13B4" w:rsidRPr="00707E6F" w:rsidRDefault="00EF13B4" w:rsidP="00EF13B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07E6F">
              <w:rPr>
                <w:rFonts w:ascii="Times New Roman" w:hAnsi="Times New Roman" w:cs="Times New Roman"/>
                <w:sz w:val="20"/>
                <w:szCs w:val="24"/>
              </w:rPr>
              <w:t xml:space="preserve"> 1</w:t>
            </w:r>
          </w:p>
        </w:tc>
        <w:tc>
          <w:tcPr>
            <w:tcW w:w="2692" w:type="dxa"/>
            <w:shd w:val="clear" w:color="auto" w:fill="D5CBD7" w:themeFill="background2" w:themeFillShade="E6"/>
            <w:vAlign w:val="center"/>
          </w:tcPr>
          <w:p w:rsidR="00EF13B4" w:rsidRPr="00E727BC" w:rsidRDefault="00EF13B4" w:rsidP="00EF13B4">
            <w:pPr>
              <w:ind w:left="127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7BC">
              <w:rPr>
                <w:rFonts w:ascii="Times New Roman" w:hAnsi="Times New Roman" w:cs="Times New Roman"/>
                <w:sz w:val="24"/>
                <w:szCs w:val="24"/>
              </w:rPr>
              <w:t>Громкость -</w:t>
            </w:r>
          </w:p>
        </w:tc>
        <w:tc>
          <w:tcPr>
            <w:tcW w:w="2219" w:type="dxa"/>
            <w:shd w:val="clear" w:color="auto" w:fill="D5CBD7" w:themeFill="background2" w:themeFillShade="E6"/>
            <w:vAlign w:val="center"/>
          </w:tcPr>
          <w:p w:rsidR="00EF13B4" w:rsidRPr="00707E6F" w:rsidRDefault="00EF13B4" w:rsidP="00EF13B4">
            <w:pPr>
              <w:ind w:left="1276" w:hanging="125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D08">
              <w:rPr>
                <w:rFonts w:ascii="Times New Roman" w:hAnsi="Times New Roman" w:cs="Times New Roman"/>
                <w:sz w:val="28"/>
                <w:szCs w:val="24"/>
              </w:rPr>
              <w:t>Горит</w:t>
            </w:r>
          </w:p>
        </w:tc>
        <w:tc>
          <w:tcPr>
            <w:tcW w:w="2195" w:type="dxa"/>
            <w:shd w:val="clear" w:color="auto" w:fill="D5CBD7" w:themeFill="background2" w:themeFillShade="E6"/>
            <w:vAlign w:val="center"/>
          </w:tcPr>
          <w:p w:rsidR="00EF13B4" w:rsidRPr="00A02D08" w:rsidRDefault="00A02D08" w:rsidP="00EF13B4">
            <w:pPr>
              <w:ind w:left="1276" w:hanging="567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02D0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  -</w:t>
            </w:r>
          </w:p>
        </w:tc>
        <w:tc>
          <w:tcPr>
            <w:tcW w:w="2487" w:type="dxa"/>
            <w:shd w:val="clear" w:color="auto" w:fill="D5CBD7" w:themeFill="background2" w:themeFillShade="E6"/>
            <w:vAlign w:val="center"/>
          </w:tcPr>
          <w:p w:rsidR="00EF13B4" w:rsidRPr="00707E6F" w:rsidRDefault="00EF13B4" w:rsidP="00EF13B4">
            <w:pPr>
              <w:ind w:left="140" w:hanging="14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707E6F">
              <w:rPr>
                <w:rFonts w:ascii="Times New Roman" w:hAnsi="Times New Roman" w:cs="Times New Roman"/>
                <w:sz w:val="20"/>
                <w:szCs w:val="24"/>
              </w:rPr>
              <w:t>Все</w:t>
            </w:r>
            <w:r w:rsidRPr="00707E6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(Pioneer</w:t>
            </w:r>
            <w:r w:rsidR="003D60D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, Aura</w:t>
            </w:r>
            <w:r w:rsidRPr="00707E6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, Sony, Alpine, Kenwood,  JVC)</w:t>
            </w:r>
          </w:p>
        </w:tc>
      </w:tr>
      <w:tr w:rsidR="00E8407E" w:rsidRPr="00707E6F" w:rsidTr="00E8407E">
        <w:trPr>
          <w:trHeight w:val="424"/>
        </w:trPr>
        <w:tc>
          <w:tcPr>
            <w:tcW w:w="495" w:type="dxa"/>
            <w:vAlign w:val="center"/>
          </w:tcPr>
          <w:p w:rsidR="00EF13B4" w:rsidRPr="00707E6F" w:rsidRDefault="00EF13B4" w:rsidP="00EF13B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07E6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707E6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692" w:type="dxa"/>
            <w:vAlign w:val="center"/>
          </w:tcPr>
          <w:p w:rsidR="00EF13B4" w:rsidRPr="00E727BC" w:rsidRDefault="00EF13B4" w:rsidP="00EF13B4">
            <w:pPr>
              <w:ind w:left="127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7BC">
              <w:rPr>
                <w:rFonts w:ascii="Times New Roman" w:hAnsi="Times New Roman" w:cs="Times New Roman"/>
                <w:sz w:val="24"/>
                <w:szCs w:val="24"/>
              </w:rPr>
              <w:t>Громкость +</w:t>
            </w:r>
          </w:p>
        </w:tc>
        <w:tc>
          <w:tcPr>
            <w:tcW w:w="2219" w:type="dxa"/>
            <w:vAlign w:val="center"/>
          </w:tcPr>
          <w:p w:rsidR="00EF13B4" w:rsidRPr="00707E6F" w:rsidRDefault="00EF13B4" w:rsidP="00EF13B4">
            <w:pPr>
              <w:ind w:left="1276" w:hanging="82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7E6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195" w:type="dxa"/>
            <w:vAlign w:val="center"/>
          </w:tcPr>
          <w:p w:rsidR="00EF13B4" w:rsidRPr="00707E6F" w:rsidRDefault="00A02D08" w:rsidP="00A02D0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        </w:t>
            </w:r>
            <w:r w:rsidRPr="00A02D08">
              <w:rPr>
                <w:rFonts w:ascii="Times New Roman" w:hAnsi="Times New Roman" w:cs="Times New Roman"/>
                <w:sz w:val="28"/>
                <w:szCs w:val="24"/>
              </w:rPr>
              <w:t>Горит</w:t>
            </w:r>
          </w:p>
        </w:tc>
        <w:tc>
          <w:tcPr>
            <w:tcW w:w="2487" w:type="dxa"/>
            <w:vAlign w:val="center"/>
          </w:tcPr>
          <w:p w:rsidR="00EF13B4" w:rsidRPr="00707E6F" w:rsidRDefault="00EF13B4" w:rsidP="00EF13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7E6F">
              <w:rPr>
                <w:rFonts w:ascii="Times New Roman" w:hAnsi="Times New Roman" w:cs="Times New Roman"/>
                <w:sz w:val="20"/>
                <w:szCs w:val="24"/>
              </w:rPr>
              <w:t>Все</w:t>
            </w:r>
          </w:p>
        </w:tc>
      </w:tr>
      <w:tr w:rsidR="00E8407E" w:rsidRPr="00707E6F" w:rsidTr="00E8407E">
        <w:trPr>
          <w:trHeight w:val="424"/>
        </w:trPr>
        <w:tc>
          <w:tcPr>
            <w:tcW w:w="495" w:type="dxa"/>
            <w:shd w:val="clear" w:color="auto" w:fill="D5CBD7" w:themeFill="background2" w:themeFillShade="E6"/>
            <w:vAlign w:val="center"/>
          </w:tcPr>
          <w:p w:rsidR="00EF13B4" w:rsidRPr="00707E6F" w:rsidRDefault="00EF13B4" w:rsidP="00EF13B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07E6F">
              <w:rPr>
                <w:rFonts w:ascii="Times New Roman" w:hAnsi="Times New Roman" w:cs="Times New Roman"/>
                <w:sz w:val="20"/>
                <w:szCs w:val="24"/>
              </w:rPr>
              <w:t xml:space="preserve"> 3</w:t>
            </w:r>
          </w:p>
        </w:tc>
        <w:tc>
          <w:tcPr>
            <w:tcW w:w="2692" w:type="dxa"/>
            <w:shd w:val="clear" w:color="auto" w:fill="D5CBD7" w:themeFill="background2" w:themeFillShade="E6"/>
            <w:vAlign w:val="center"/>
          </w:tcPr>
          <w:p w:rsidR="00EF13B4" w:rsidRPr="00E727BC" w:rsidRDefault="00EF13B4" w:rsidP="00EF13B4">
            <w:pPr>
              <w:ind w:left="127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7BC">
              <w:rPr>
                <w:rFonts w:ascii="Times New Roman" w:hAnsi="Times New Roman" w:cs="Times New Roman"/>
                <w:sz w:val="24"/>
                <w:szCs w:val="24"/>
              </w:rPr>
              <w:t>Трек -</w:t>
            </w:r>
          </w:p>
        </w:tc>
        <w:tc>
          <w:tcPr>
            <w:tcW w:w="2219" w:type="dxa"/>
            <w:shd w:val="clear" w:color="auto" w:fill="D5CBD7" w:themeFill="background2" w:themeFillShade="E6"/>
            <w:vAlign w:val="center"/>
          </w:tcPr>
          <w:p w:rsidR="00EF13B4" w:rsidRPr="00707E6F" w:rsidRDefault="00EF13B4" w:rsidP="00EF13B4">
            <w:pPr>
              <w:ind w:left="1276" w:hanging="125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D08">
              <w:rPr>
                <w:rFonts w:ascii="Times New Roman" w:hAnsi="Times New Roman" w:cs="Times New Roman"/>
                <w:szCs w:val="24"/>
              </w:rPr>
              <w:t>Моргает</w:t>
            </w:r>
          </w:p>
        </w:tc>
        <w:tc>
          <w:tcPr>
            <w:tcW w:w="2195" w:type="dxa"/>
            <w:shd w:val="clear" w:color="auto" w:fill="D5CBD7" w:themeFill="background2" w:themeFillShade="E6"/>
            <w:vAlign w:val="center"/>
          </w:tcPr>
          <w:p w:rsidR="00EF13B4" w:rsidRPr="00707E6F" w:rsidRDefault="00EF13B4" w:rsidP="00EF13B4">
            <w:pPr>
              <w:ind w:left="1276" w:hanging="567"/>
              <w:rPr>
                <w:rFonts w:ascii="Times New Roman" w:hAnsi="Times New Roman" w:cs="Times New Roman"/>
                <w:sz w:val="20"/>
                <w:szCs w:val="24"/>
              </w:rPr>
            </w:pPr>
            <w:r w:rsidRPr="00707E6F">
              <w:rPr>
                <w:rFonts w:ascii="Times New Roman" w:hAnsi="Times New Roman" w:cs="Times New Roman"/>
                <w:sz w:val="20"/>
                <w:szCs w:val="24"/>
              </w:rPr>
              <w:t xml:space="preserve">      -</w:t>
            </w:r>
          </w:p>
        </w:tc>
        <w:tc>
          <w:tcPr>
            <w:tcW w:w="2487" w:type="dxa"/>
            <w:shd w:val="clear" w:color="auto" w:fill="D5CBD7" w:themeFill="background2" w:themeFillShade="E6"/>
            <w:vAlign w:val="center"/>
          </w:tcPr>
          <w:p w:rsidR="00EF13B4" w:rsidRPr="00707E6F" w:rsidRDefault="00EF13B4" w:rsidP="00EF13B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707E6F">
              <w:rPr>
                <w:rFonts w:ascii="Times New Roman" w:hAnsi="Times New Roman" w:cs="Times New Roman"/>
                <w:sz w:val="20"/>
                <w:szCs w:val="24"/>
              </w:rPr>
              <w:t>Все</w:t>
            </w:r>
          </w:p>
        </w:tc>
      </w:tr>
      <w:tr w:rsidR="00E8407E" w:rsidRPr="00707E6F" w:rsidTr="00E8407E">
        <w:trPr>
          <w:trHeight w:val="424"/>
        </w:trPr>
        <w:tc>
          <w:tcPr>
            <w:tcW w:w="495" w:type="dxa"/>
            <w:vAlign w:val="center"/>
          </w:tcPr>
          <w:p w:rsidR="00EF13B4" w:rsidRPr="00707E6F" w:rsidRDefault="00EF13B4" w:rsidP="00EF13B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07E6F">
              <w:rPr>
                <w:rFonts w:ascii="Times New Roman" w:hAnsi="Times New Roman" w:cs="Times New Roman"/>
                <w:sz w:val="20"/>
                <w:szCs w:val="24"/>
              </w:rPr>
              <w:t xml:space="preserve"> 4</w:t>
            </w:r>
          </w:p>
        </w:tc>
        <w:tc>
          <w:tcPr>
            <w:tcW w:w="2692" w:type="dxa"/>
            <w:vAlign w:val="center"/>
          </w:tcPr>
          <w:p w:rsidR="00EF13B4" w:rsidRPr="00E727BC" w:rsidRDefault="00EF13B4" w:rsidP="00EF13B4">
            <w:pPr>
              <w:ind w:left="127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7BC">
              <w:rPr>
                <w:rFonts w:ascii="Times New Roman" w:hAnsi="Times New Roman" w:cs="Times New Roman"/>
                <w:sz w:val="24"/>
                <w:szCs w:val="24"/>
              </w:rPr>
              <w:t>Трек +</w:t>
            </w:r>
          </w:p>
        </w:tc>
        <w:tc>
          <w:tcPr>
            <w:tcW w:w="2219" w:type="dxa"/>
            <w:vAlign w:val="center"/>
          </w:tcPr>
          <w:p w:rsidR="00EF13B4" w:rsidRPr="00707E6F" w:rsidRDefault="00EF13B4" w:rsidP="00EF13B4">
            <w:pPr>
              <w:ind w:left="1276" w:hanging="111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7E6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EF13B4" w:rsidRPr="00707E6F" w:rsidRDefault="00EF13B4" w:rsidP="00EF13B4">
            <w:pPr>
              <w:ind w:left="1276" w:hanging="567"/>
              <w:rPr>
                <w:rFonts w:ascii="Times New Roman" w:hAnsi="Times New Roman" w:cs="Times New Roman"/>
                <w:sz w:val="20"/>
                <w:szCs w:val="24"/>
              </w:rPr>
            </w:pPr>
            <w:r w:rsidRPr="00A02D08">
              <w:rPr>
                <w:rFonts w:ascii="Times New Roman" w:hAnsi="Times New Roman" w:cs="Times New Roman"/>
                <w:szCs w:val="24"/>
              </w:rPr>
              <w:t>Моргает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:rsidR="00EF13B4" w:rsidRPr="00707E6F" w:rsidRDefault="00EF13B4" w:rsidP="00EF13B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707E6F">
              <w:rPr>
                <w:rFonts w:ascii="Times New Roman" w:hAnsi="Times New Roman" w:cs="Times New Roman"/>
                <w:sz w:val="20"/>
                <w:szCs w:val="24"/>
              </w:rPr>
              <w:t>Все</w:t>
            </w:r>
          </w:p>
        </w:tc>
      </w:tr>
      <w:tr w:rsidR="00E8407E" w:rsidRPr="00707E6F" w:rsidTr="00E8407E">
        <w:trPr>
          <w:trHeight w:val="424"/>
        </w:trPr>
        <w:tc>
          <w:tcPr>
            <w:tcW w:w="495" w:type="dxa"/>
            <w:shd w:val="clear" w:color="auto" w:fill="D5CBD7" w:themeFill="background2" w:themeFillShade="E6"/>
            <w:vAlign w:val="center"/>
          </w:tcPr>
          <w:p w:rsidR="00EF13B4" w:rsidRPr="00E727BC" w:rsidRDefault="00EF13B4" w:rsidP="00EF13B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727BC">
              <w:rPr>
                <w:rFonts w:ascii="Times New Roman" w:hAnsi="Times New Roman" w:cs="Times New Roman"/>
                <w:sz w:val="20"/>
                <w:szCs w:val="24"/>
              </w:rPr>
              <w:t xml:space="preserve"> 5</w:t>
            </w:r>
          </w:p>
        </w:tc>
        <w:tc>
          <w:tcPr>
            <w:tcW w:w="2692" w:type="dxa"/>
            <w:shd w:val="clear" w:color="auto" w:fill="D5CBD7" w:themeFill="background2" w:themeFillShade="E6"/>
            <w:vAlign w:val="center"/>
          </w:tcPr>
          <w:p w:rsidR="00EF13B4" w:rsidRPr="00E727BC" w:rsidRDefault="00F83E82" w:rsidP="00A02D0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727B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Mode</w:t>
            </w:r>
            <w:r w:rsidR="00E8407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727BC">
              <w:rPr>
                <w:rFonts w:ascii="Times New Roman" w:hAnsi="Times New Roman" w:cs="Times New Roman"/>
                <w:sz w:val="20"/>
                <w:szCs w:val="24"/>
              </w:rPr>
              <w:t>(перекл.</w:t>
            </w:r>
            <w:r w:rsidRPr="00E727B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USB</w:t>
            </w:r>
            <w:r w:rsidR="00A02D08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727BC">
              <w:rPr>
                <w:rFonts w:ascii="Times New Roman" w:hAnsi="Times New Roman" w:cs="Times New Roman"/>
                <w:sz w:val="20"/>
                <w:szCs w:val="24"/>
              </w:rPr>
              <w:t>Радио...)</w:t>
            </w:r>
          </w:p>
        </w:tc>
        <w:tc>
          <w:tcPr>
            <w:tcW w:w="2219" w:type="dxa"/>
            <w:tcBorders>
              <w:right w:val="nil"/>
            </w:tcBorders>
            <w:shd w:val="clear" w:color="auto" w:fill="D5CBD7" w:themeFill="background2" w:themeFillShade="E6"/>
            <w:vAlign w:val="center"/>
          </w:tcPr>
          <w:p w:rsidR="00EF13B4" w:rsidRPr="00A02D08" w:rsidRDefault="00A02D08" w:rsidP="00A02D08">
            <w:pPr>
              <w:ind w:left="1276" w:hanging="1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F13B4" w:rsidRPr="00A02D08">
              <w:rPr>
                <w:rFonts w:ascii="Times New Roman" w:hAnsi="Times New Roman" w:cs="Times New Roman"/>
                <w:sz w:val="24"/>
                <w:szCs w:val="24"/>
              </w:rPr>
              <w:t>Моргают</w:t>
            </w:r>
          </w:p>
        </w:tc>
        <w:tc>
          <w:tcPr>
            <w:tcW w:w="2195" w:type="dxa"/>
            <w:tcBorders>
              <w:left w:val="nil"/>
            </w:tcBorders>
            <w:shd w:val="clear" w:color="auto" w:fill="D5CBD7" w:themeFill="background2" w:themeFillShade="E6"/>
            <w:vAlign w:val="center"/>
          </w:tcPr>
          <w:p w:rsidR="00EF13B4" w:rsidRPr="00A02D08" w:rsidRDefault="00EF13B4" w:rsidP="00A0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08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2487" w:type="dxa"/>
            <w:tcBorders>
              <w:left w:val="nil"/>
            </w:tcBorders>
            <w:shd w:val="clear" w:color="auto" w:fill="D5CBD7" w:themeFill="background2" w:themeFillShade="E6"/>
            <w:vAlign w:val="center"/>
          </w:tcPr>
          <w:p w:rsidR="00EF13B4" w:rsidRPr="00F83E82" w:rsidRDefault="00EF13B4" w:rsidP="00EF13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7E6F">
              <w:rPr>
                <w:rFonts w:ascii="Times New Roman" w:hAnsi="Times New Roman" w:cs="Times New Roman"/>
                <w:sz w:val="20"/>
                <w:szCs w:val="24"/>
              </w:rPr>
              <w:t>Все</w:t>
            </w:r>
          </w:p>
        </w:tc>
      </w:tr>
      <w:tr w:rsidR="00E8407E" w:rsidRPr="00707E6F" w:rsidTr="00E8407E">
        <w:trPr>
          <w:trHeight w:val="424"/>
        </w:trPr>
        <w:tc>
          <w:tcPr>
            <w:tcW w:w="495" w:type="dxa"/>
            <w:vAlign w:val="center"/>
          </w:tcPr>
          <w:p w:rsidR="00EF13B4" w:rsidRPr="00707E6F" w:rsidRDefault="00EF13B4" w:rsidP="00EF13B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07E6F">
              <w:rPr>
                <w:rFonts w:ascii="Times New Roman" w:hAnsi="Times New Roman" w:cs="Times New Roman"/>
                <w:sz w:val="20"/>
                <w:szCs w:val="24"/>
              </w:rPr>
              <w:t xml:space="preserve"> 6</w:t>
            </w:r>
          </w:p>
        </w:tc>
        <w:tc>
          <w:tcPr>
            <w:tcW w:w="2692" w:type="dxa"/>
            <w:vAlign w:val="center"/>
          </w:tcPr>
          <w:p w:rsidR="00EF13B4" w:rsidRPr="00E727BC" w:rsidRDefault="00EF13B4" w:rsidP="00EF13B4">
            <w:pPr>
              <w:ind w:left="127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7BC">
              <w:rPr>
                <w:rFonts w:ascii="Times New Roman" w:hAnsi="Times New Roman" w:cs="Times New Roman"/>
                <w:sz w:val="24"/>
                <w:szCs w:val="24"/>
              </w:rPr>
              <w:t>Папка + *</w:t>
            </w:r>
          </w:p>
        </w:tc>
        <w:tc>
          <w:tcPr>
            <w:tcW w:w="2219" w:type="dxa"/>
            <w:vAlign w:val="center"/>
          </w:tcPr>
          <w:p w:rsidR="00EF13B4" w:rsidRPr="00A02D08" w:rsidRDefault="00EF13B4" w:rsidP="00EF13B4">
            <w:pPr>
              <w:ind w:left="1276" w:hanging="1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08">
              <w:rPr>
                <w:rFonts w:ascii="Times New Roman" w:hAnsi="Times New Roman" w:cs="Times New Roman"/>
                <w:sz w:val="24"/>
                <w:szCs w:val="24"/>
              </w:rPr>
              <w:t>Моргает</w:t>
            </w:r>
          </w:p>
        </w:tc>
        <w:tc>
          <w:tcPr>
            <w:tcW w:w="2195" w:type="dxa"/>
            <w:vAlign w:val="center"/>
          </w:tcPr>
          <w:p w:rsidR="00EF13B4" w:rsidRPr="00A02D08" w:rsidRDefault="00EF13B4" w:rsidP="00EF13B4">
            <w:pPr>
              <w:ind w:left="127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02D08">
              <w:rPr>
                <w:rFonts w:ascii="Times New Roman" w:hAnsi="Times New Roman" w:cs="Times New Roman"/>
                <w:sz w:val="24"/>
                <w:szCs w:val="24"/>
              </w:rPr>
              <w:t>Горит</w:t>
            </w:r>
          </w:p>
        </w:tc>
        <w:tc>
          <w:tcPr>
            <w:tcW w:w="2487" w:type="dxa"/>
            <w:vAlign w:val="center"/>
          </w:tcPr>
          <w:p w:rsidR="00EF13B4" w:rsidRPr="00F83E82" w:rsidRDefault="00E617B6" w:rsidP="00EF13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7E6F">
              <w:rPr>
                <w:rFonts w:ascii="Times New Roman" w:hAnsi="Times New Roman" w:cs="Times New Roman"/>
                <w:sz w:val="20"/>
                <w:szCs w:val="24"/>
              </w:rPr>
              <w:t>Все</w:t>
            </w:r>
          </w:p>
        </w:tc>
      </w:tr>
      <w:tr w:rsidR="00E8407E" w:rsidRPr="00707E6F" w:rsidTr="00E8407E">
        <w:trPr>
          <w:trHeight w:val="424"/>
        </w:trPr>
        <w:tc>
          <w:tcPr>
            <w:tcW w:w="495" w:type="dxa"/>
            <w:shd w:val="clear" w:color="auto" w:fill="D5CBD7" w:themeFill="background2" w:themeFillShade="E6"/>
            <w:vAlign w:val="center"/>
          </w:tcPr>
          <w:p w:rsidR="00EF13B4" w:rsidRPr="00707E6F" w:rsidRDefault="00EF13B4" w:rsidP="00EF13B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07E6F">
              <w:rPr>
                <w:rFonts w:ascii="Times New Roman" w:hAnsi="Times New Roman" w:cs="Times New Roman"/>
                <w:sz w:val="20"/>
                <w:szCs w:val="24"/>
              </w:rPr>
              <w:t xml:space="preserve"> 7</w:t>
            </w:r>
          </w:p>
        </w:tc>
        <w:tc>
          <w:tcPr>
            <w:tcW w:w="2692" w:type="dxa"/>
            <w:shd w:val="clear" w:color="auto" w:fill="D5CBD7" w:themeFill="background2" w:themeFillShade="E6"/>
            <w:vAlign w:val="center"/>
          </w:tcPr>
          <w:p w:rsidR="00EF13B4" w:rsidRPr="00E727BC" w:rsidRDefault="00EF13B4" w:rsidP="00EF13B4">
            <w:pPr>
              <w:ind w:left="1276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7BC">
              <w:rPr>
                <w:rFonts w:ascii="Times New Roman" w:hAnsi="Times New Roman" w:cs="Times New Roman"/>
                <w:sz w:val="24"/>
                <w:szCs w:val="24"/>
              </w:rPr>
              <w:t>Папка - *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D5CBD7" w:themeFill="background2" w:themeFillShade="E6"/>
            <w:vAlign w:val="center"/>
          </w:tcPr>
          <w:p w:rsidR="00EF13B4" w:rsidRPr="00A02D08" w:rsidRDefault="00EF13B4" w:rsidP="00EF13B4">
            <w:pPr>
              <w:ind w:left="1276" w:hanging="1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08">
              <w:rPr>
                <w:rFonts w:ascii="Times New Roman" w:hAnsi="Times New Roman" w:cs="Times New Roman"/>
                <w:sz w:val="24"/>
                <w:szCs w:val="24"/>
              </w:rPr>
              <w:t>Горит</w:t>
            </w:r>
          </w:p>
        </w:tc>
        <w:tc>
          <w:tcPr>
            <w:tcW w:w="2195" w:type="dxa"/>
            <w:shd w:val="clear" w:color="auto" w:fill="D5CBD7" w:themeFill="background2" w:themeFillShade="E6"/>
            <w:vAlign w:val="center"/>
          </w:tcPr>
          <w:p w:rsidR="00EF13B4" w:rsidRPr="00A02D08" w:rsidRDefault="00EF13B4" w:rsidP="00EF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08">
              <w:rPr>
                <w:rFonts w:ascii="Times New Roman" w:hAnsi="Times New Roman" w:cs="Times New Roman"/>
                <w:sz w:val="24"/>
                <w:szCs w:val="24"/>
              </w:rPr>
              <w:t xml:space="preserve">          Моргает</w:t>
            </w:r>
          </w:p>
        </w:tc>
        <w:tc>
          <w:tcPr>
            <w:tcW w:w="2487" w:type="dxa"/>
            <w:shd w:val="clear" w:color="auto" w:fill="D5CBD7" w:themeFill="background2" w:themeFillShade="E6"/>
            <w:vAlign w:val="center"/>
          </w:tcPr>
          <w:p w:rsidR="00EF13B4" w:rsidRPr="00F83E82" w:rsidRDefault="00E617B6" w:rsidP="00EF13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7E6F">
              <w:rPr>
                <w:rFonts w:ascii="Times New Roman" w:hAnsi="Times New Roman" w:cs="Times New Roman"/>
                <w:sz w:val="20"/>
                <w:szCs w:val="24"/>
              </w:rPr>
              <w:t>Все</w:t>
            </w:r>
          </w:p>
        </w:tc>
      </w:tr>
      <w:tr w:rsidR="00E8407E" w:rsidRPr="00707E6F" w:rsidTr="00E8407E">
        <w:trPr>
          <w:trHeight w:val="424"/>
        </w:trPr>
        <w:tc>
          <w:tcPr>
            <w:tcW w:w="495" w:type="dxa"/>
            <w:vAlign w:val="center"/>
          </w:tcPr>
          <w:p w:rsidR="00EF13B4" w:rsidRPr="00707E6F" w:rsidRDefault="00EF13B4" w:rsidP="00EF13B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07E6F">
              <w:rPr>
                <w:rFonts w:ascii="Times New Roman" w:hAnsi="Times New Roman" w:cs="Times New Roman"/>
                <w:sz w:val="20"/>
                <w:szCs w:val="24"/>
              </w:rPr>
              <w:t xml:space="preserve"> 8</w:t>
            </w:r>
          </w:p>
        </w:tc>
        <w:tc>
          <w:tcPr>
            <w:tcW w:w="2692" w:type="dxa"/>
            <w:vAlign w:val="center"/>
          </w:tcPr>
          <w:p w:rsidR="00EF13B4" w:rsidRPr="00E727BC" w:rsidRDefault="00E727BC" w:rsidP="00EF13B4">
            <w:pPr>
              <w:ind w:left="1276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Mute</w:t>
            </w:r>
            <w:r w:rsidR="00EF13B4" w:rsidRPr="00E727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13B4" w:rsidRPr="00E72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Pause</w:t>
            </w:r>
          </w:p>
        </w:tc>
        <w:tc>
          <w:tcPr>
            <w:tcW w:w="2219" w:type="dxa"/>
            <w:tcBorders>
              <w:right w:val="nil"/>
            </w:tcBorders>
            <w:vAlign w:val="center"/>
          </w:tcPr>
          <w:p w:rsidR="00EF13B4" w:rsidRPr="00E8407E" w:rsidRDefault="00A02D08" w:rsidP="00A02D08">
            <w:pPr>
              <w:ind w:left="1276" w:hanging="12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07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EF13B4" w:rsidRPr="00E8407E">
              <w:rPr>
                <w:rFonts w:ascii="Times New Roman" w:hAnsi="Times New Roman" w:cs="Times New Roman"/>
                <w:sz w:val="26"/>
                <w:szCs w:val="26"/>
              </w:rPr>
              <w:t>Моргают</w:t>
            </w:r>
          </w:p>
        </w:tc>
        <w:tc>
          <w:tcPr>
            <w:tcW w:w="2195" w:type="dxa"/>
            <w:tcBorders>
              <w:left w:val="nil"/>
            </w:tcBorders>
            <w:vAlign w:val="center"/>
          </w:tcPr>
          <w:p w:rsidR="00EF13B4" w:rsidRPr="00E8407E" w:rsidRDefault="00EF13B4" w:rsidP="00EF1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07E">
              <w:rPr>
                <w:rFonts w:ascii="Times New Roman" w:hAnsi="Times New Roman" w:cs="Times New Roman"/>
                <w:sz w:val="26"/>
                <w:szCs w:val="26"/>
              </w:rPr>
              <w:t>по очереди</w:t>
            </w:r>
          </w:p>
        </w:tc>
        <w:tc>
          <w:tcPr>
            <w:tcW w:w="2487" w:type="dxa"/>
            <w:tcBorders>
              <w:left w:val="nil"/>
            </w:tcBorders>
            <w:vAlign w:val="center"/>
          </w:tcPr>
          <w:p w:rsidR="00EF13B4" w:rsidRPr="00707E6F" w:rsidRDefault="00EF13B4" w:rsidP="00EF13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7E6F">
              <w:rPr>
                <w:rFonts w:ascii="Times New Roman" w:hAnsi="Times New Roman" w:cs="Times New Roman"/>
                <w:sz w:val="20"/>
                <w:szCs w:val="24"/>
              </w:rPr>
              <w:t>Все</w:t>
            </w:r>
          </w:p>
        </w:tc>
      </w:tr>
      <w:tr w:rsidR="00E8407E" w:rsidRPr="00707E6F" w:rsidTr="00E8407E">
        <w:trPr>
          <w:trHeight w:val="424"/>
        </w:trPr>
        <w:tc>
          <w:tcPr>
            <w:tcW w:w="495" w:type="dxa"/>
            <w:shd w:val="clear" w:color="auto" w:fill="D5CBD7" w:themeFill="background2" w:themeFillShade="E6"/>
            <w:vAlign w:val="center"/>
          </w:tcPr>
          <w:p w:rsidR="00EF13B4" w:rsidRPr="00707E6F" w:rsidRDefault="00EF13B4" w:rsidP="00EF13B4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707E6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07E6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9</w:t>
            </w:r>
          </w:p>
        </w:tc>
        <w:tc>
          <w:tcPr>
            <w:tcW w:w="2692" w:type="dxa"/>
            <w:shd w:val="clear" w:color="auto" w:fill="D5CBD7" w:themeFill="background2" w:themeFillShade="E6"/>
            <w:vAlign w:val="center"/>
          </w:tcPr>
          <w:p w:rsidR="00EF13B4" w:rsidRPr="00E727BC" w:rsidRDefault="00EF13B4" w:rsidP="00EF13B4">
            <w:pPr>
              <w:ind w:left="127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2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E727BC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219" w:type="dxa"/>
            <w:shd w:val="clear" w:color="auto" w:fill="D5CBD7" w:themeFill="background2" w:themeFillShade="E6"/>
            <w:vAlign w:val="center"/>
          </w:tcPr>
          <w:p w:rsidR="00EF13B4" w:rsidRPr="00707E6F" w:rsidRDefault="00EF13B4" w:rsidP="00EF13B4">
            <w:pPr>
              <w:ind w:left="1127" w:right="-827" w:hanging="184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D08">
              <w:rPr>
                <w:rFonts w:ascii="Times New Roman" w:hAnsi="Times New Roman" w:cs="Times New Roman"/>
                <w:sz w:val="24"/>
                <w:szCs w:val="24"/>
              </w:rPr>
              <w:t>Моргает быстро</w:t>
            </w:r>
          </w:p>
        </w:tc>
        <w:tc>
          <w:tcPr>
            <w:tcW w:w="2195" w:type="dxa"/>
            <w:shd w:val="clear" w:color="auto" w:fill="D5CBD7" w:themeFill="background2" w:themeFillShade="E6"/>
            <w:vAlign w:val="center"/>
          </w:tcPr>
          <w:p w:rsidR="00EF13B4" w:rsidRPr="00707E6F" w:rsidRDefault="00EF13B4" w:rsidP="00EF13B4">
            <w:pPr>
              <w:ind w:left="823" w:hanging="823"/>
              <w:rPr>
                <w:rFonts w:ascii="Times New Roman" w:hAnsi="Times New Roman" w:cs="Times New Roman"/>
                <w:sz w:val="20"/>
                <w:szCs w:val="24"/>
              </w:rPr>
            </w:pPr>
            <w:r w:rsidRPr="00A02D08">
              <w:rPr>
                <w:rFonts w:ascii="Times New Roman" w:hAnsi="Times New Roman" w:cs="Times New Roman"/>
                <w:szCs w:val="24"/>
              </w:rPr>
              <w:t>Моргает медленно</w:t>
            </w:r>
          </w:p>
        </w:tc>
        <w:tc>
          <w:tcPr>
            <w:tcW w:w="2487" w:type="dxa"/>
            <w:shd w:val="clear" w:color="auto" w:fill="D5CBD7" w:themeFill="background2" w:themeFillShade="E6"/>
            <w:vAlign w:val="center"/>
          </w:tcPr>
          <w:p w:rsidR="00EF13B4" w:rsidRPr="00707E6F" w:rsidRDefault="008F1972" w:rsidP="00EF13B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707E6F">
              <w:rPr>
                <w:rFonts w:ascii="Times New Roman" w:hAnsi="Times New Roman" w:cs="Times New Roman"/>
                <w:sz w:val="20"/>
                <w:szCs w:val="24"/>
              </w:rPr>
              <w:t xml:space="preserve">Все кроме </w:t>
            </w:r>
            <w:r w:rsidRPr="00707E6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JVC, Kenwood</w:t>
            </w:r>
          </w:p>
        </w:tc>
      </w:tr>
      <w:tr w:rsidR="00E8407E" w:rsidRPr="00707E6F" w:rsidTr="00E8407E">
        <w:trPr>
          <w:trHeight w:val="98"/>
        </w:trPr>
        <w:tc>
          <w:tcPr>
            <w:tcW w:w="495" w:type="dxa"/>
            <w:shd w:val="clear" w:color="auto" w:fill="CCFF99"/>
            <w:vAlign w:val="center"/>
          </w:tcPr>
          <w:p w:rsidR="00EF13B4" w:rsidRPr="00707E6F" w:rsidRDefault="00EF13B4" w:rsidP="00EF13B4">
            <w:pPr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707E6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07E6F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2692" w:type="dxa"/>
            <w:shd w:val="clear" w:color="auto" w:fill="CCFF99"/>
            <w:vAlign w:val="center"/>
          </w:tcPr>
          <w:p w:rsidR="00EF13B4" w:rsidRPr="00707E6F" w:rsidRDefault="00EF13B4" w:rsidP="00EF13B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07E6F">
              <w:rPr>
                <w:rFonts w:ascii="Times New Roman" w:hAnsi="Times New Roman" w:cs="Times New Roman"/>
                <w:color w:val="000000" w:themeColor="text1"/>
                <w:szCs w:val="24"/>
              </w:rPr>
              <w:t>Завершение настройки. Зажать на 3 сек кнопку на адаптере без нажатий кнопок на руле.</w:t>
            </w:r>
          </w:p>
        </w:tc>
        <w:tc>
          <w:tcPr>
            <w:tcW w:w="2219" w:type="dxa"/>
            <w:shd w:val="clear" w:color="auto" w:fill="CCFF99"/>
            <w:vAlign w:val="center"/>
          </w:tcPr>
          <w:p w:rsidR="00EF13B4" w:rsidRPr="00707E6F" w:rsidRDefault="00EF13B4" w:rsidP="00EF13B4">
            <w:pPr>
              <w:ind w:left="1410" w:hanging="1276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07E6F">
              <w:rPr>
                <w:rFonts w:ascii="Times New Roman" w:hAnsi="Times New Roman" w:cs="Times New Roman"/>
                <w:szCs w:val="24"/>
              </w:rPr>
              <w:t>Моргает медленно</w:t>
            </w:r>
          </w:p>
        </w:tc>
        <w:tc>
          <w:tcPr>
            <w:tcW w:w="2195" w:type="dxa"/>
            <w:shd w:val="clear" w:color="auto" w:fill="CCFF99"/>
            <w:vAlign w:val="center"/>
          </w:tcPr>
          <w:p w:rsidR="00EF13B4" w:rsidRPr="00707E6F" w:rsidRDefault="00EF13B4" w:rsidP="00EF13B4">
            <w:pPr>
              <w:ind w:left="681" w:hanging="567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07E6F">
              <w:rPr>
                <w:rFonts w:ascii="Times New Roman" w:hAnsi="Times New Roman" w:cs="Times New Roman"/>
                <w:szCs w:val="24"/>
              </w:rPr>
              <w:t>Моргает быстро</w:t>
            </w:r>
          </w:p>
        </w:tc>
        <w:tc>
          <w:tcPr>
            <w:tcW w:w="2487" w:type="dxa"/>
            <w:shd w:val="clear" w:color="auto" w:fill="CCFF99"/>
            <w:vAlign w:val="center"/>
          </w:tcPr>
          <w:p w:rsidR="00EF13B4" w:rsidRPr="00A02D08" w:rsidRDefault="00EF13B4" w:rsidP="00EF1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2D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Обязательно выполнить этот пункт!</w:t>
            </w:r>
          </w:p>
        </w:tc>
      </w:tr>
    </w:tbl>
    <w:p w:rsidR="003D6E1D" w:rsidRPr="00707E6F" w:rsidRDefault="00B86CCC" w:rsidP="00DD1834">
      <w:pPr>
        <w:spacing w:line="276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707E6F">
        <w:rPr>
          <w:rFonts w:ascii="Times New Roman" w:hAnsi="Times New Roman" w:cs="Times New Roman"/>
          <w:sz w:val="28"/>
          <w:szCs w:val="30"/>
        </w:rPr>
        <w:t>Светодиоды сигнализируют о том, настройку какой функции необходимо произвести</w:t>
      </w:r>
      <w:r w:rsidR="00DF4314" w:rsidRPr="00707E6F">
        <w:rPr>
          <w:rFonts w:ascii="Times New Roman" w:hAnsi="Times New Roman" w:cs="Times New Roman"/>
          <w:sz w:val="28"/>
          <w:szCs w:val="30"/>
        </w:rPr>
        <w:t xml:space="preserve">. </w:t>
      </w:r>
      <w:r w:rsidRPr="00707E6F">
        <w:rPr>
          <w:rFonts w:ascii="Times New Roman" w:hAnsi="Times New Roman" w:cs="Times New Roman"/>
          <w:sz w:val="28"/>
          <w:szCs w:val="30"/>
        </w:rPr>
        <w:t>Например, красный светодиод горит, зеленый нет – значит адаптер ждет</w:t>
      </w:r>
      <w:r w:rsidR="00DF4314" w:rsidRPr="00707E6F">
        <w:rPr>
          <w:rFonts w:ascii="Times New Roman" w:hAnsi="Times New Roman" w:cs="Times New Roman"/>
          <w:sz w:val="28"/>
          <w:szCs w:val="30"/>
        </w:rPr>
        <w:t xml:space="preserve"> </w:t>
      </w:r>
      <w:r w:rsidR="00EF13B4" w:rsidRPr="00707E6F">
        <w:rPr>
          <w:rFonts w:ascii="Times New Roman" w:hAnsi="Times New Roman" w:cs="Times New Roman"/>
          <w:sz w:val="28"/>
          <w:szCs w:val="30"/>
        </w:rPr>
        <w:t>настройку</w:t>
      </w:r>
      <w:r w:rsidR="00DF4314" w:rsidRPr="00707E6F">
        <w:rPr>
          <w:rFonts w:ascii="Times New Roman" w:hAnsi="Times New Roman" w:cs="Times New Roman"/>
          <w:sz w:val="28"/>
          <w:szCs w:val="30"/>
        </w:rPr>
        <w:t xml:space="preserve"> кнопки</w:t>
      </w:r>
      <w:r w:rsidR="008B64C0" w:rsidRPr="00707E6F">
        <w:rPr>
          <w:rFonts w:ascii="Times New Roman" w:hAnsi="Times New Roman" w:cs="Times New Roman"/>
          <w:sz w:val="28"/>
          <w:szCs w:val="30"/>
        </w:rPr>
        <w:t xml:space="preserve"> «Громкость -»,</w:t>
      </w:r>
      <w:r w:rsidR="00A518FD">
        <w:rPr>
          <w:rFonts w:ascii="Times New Roman" w:hAnsi="Times New Roman" w:cs="Times New Roman"/>
          <w:sz w:val="28"/>
          <w:szCs w:val="30"/>
        </w:rPr>
        <w:t xml:space="preserve"> а</w:t>
      </w:r>
      <w:r w:rsidR="008B64C0" w:rsidRPr="00707E6F">
        <w:rPr>
          <w:rFonts w:ascii="Times New Roman" w:hAnsi="Times New Roman" w:cs="Times New Roman"/>
          <w:sz w:val="28"/>
          <w:szCs w:val="30"/>
        </w:rPr>
        <w:t xml:space="preserve"> далее</w:t>
      </w:r>
      <w:r w:rsidR="00A518FD">
        <w:rPr>
          <w:rFonts w:ascii="Times New Roman" w:hAnsi="Times New Roman" w:cs="Times New Roman"/>
          <w:sz w:val="28"/>
          <w:szCs w:val="30"/>
        </w:rPr>
        <w:t xml:space="preserve"> действовать так</w:t>
      </w:r>
      <w:r w:rsidR="008B64C0" w:rsidRPr="00707E6F">
        <w:rPr>
          <w:rFonts w:ascii="Times New Roman" w:hAnsi="Times New Roman" w:cs="Times New Roman"/>
          <w:sz w:val="28"/>
          <w:szCs w:val="30"/>
        </w:rPr>
        <w:t>:</w:t>
      </w:r>
    </w:p>
    <w:p w:rsidR="00EC715C" w:rsidRPr="00707E6F" w:rsidRDefault="00F83E82" w:rsidP="00DD1834">
      <w:pPr>
        <w:pStyle w:val="a4"/>
        <w:spacing w:line="276" w:lineRule="auto"/>
        <w:ind w:left="1276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color w:val="FF0000"/>
          <w:sz w:val="28"/>
          <w:szCs w:val="30"/>
        </w:rPr>
        <w:t>Е</w:t>
      </w:r>
      <w:r w:rsidR="00EC715C" w:rsidRPr="00707E6F">
        <w:rPr>
          <w:rFonts w:ascii="Times New Roman" w:hAnsi="Times New Roman" w:cs="Times New Roman"/>
          <w:color w:val="FF0000"/>
          <w:sz w:val="28"/>
          <w:szCs w:val="30"/>
        </w:rPr>
        <w:t>сли</w:t>
      </w:r>
      <w:r w:rsidR="00EC715C" w:rsidRPr="00707E6F">
        <w:rPr>
          <w:rFonts w:ascii="Times New Roman" w:hAnsi="Times New Roman" w:cs="Times New Roman"/>
          <w:sz w:val="28"/>
          <w:szCs w:val="30"/>
        </w:rPr>
        <w:t xml:space="preserve"> </w:t>
      </w:r>
      <w:r w:rsidR="00E8407E">
        <w:rPr>
          <w:rFonts w:ascii="Times New Roman" w:hAnsi="Times New Roman" w:cs="Times New Roman"/>
          <w:color w:val="FF0000"/>
          <w:sz w:val="28"/>
          <w:szCs w:val="30"/>
        </w:rPr>
        <w:t>такая кнопка есть</w:t>
      </w:r>
      <w:r w:rsidRPr="00F83E82">
        <w:rPr>
          <w:rFonts w:ascii="Times New Roman" w:hAnsi="Times New Roman" w:cs="Times New Roman"/>
          <w:color w:val="FF0000"/>
          <w:sz w:val="28"/>
          <w:szCs w:val="30"/>
        </w:rPr>
        <w:t>:</w:t>
      </w:r>
      <w:r w:rsidR="00EC715C" w:rsidRPr="00F83E82">
        <w:rPr>
          <w:rFonts w:ascii="Times New Roman" w:hAnsi="Times New Roman" w:cs="Times New Roman"/>
          <w:color w:val="FF0000"/>
          <w:sz w:val="28"/>
          <w:szCs w:val="30"/>
        </w:rPr>
        <w:t xml:space="preserve"> </w:t>
      </w:r>
      <w:r w:rsidR="00EC715C" w:rsidRPr="00707E6F">
        <w:rPr>
          <w:rFonts w:ascii="Times New Roman" w:hAnsi="Times New Roman" w:cs="Times New Roman"/>
          <w:sz w:val="28"/>
          <w:szCs w:val="30"/>
        </w:rPr>
        <w:t xml:space="preserve">Зажать </w:t>
      </w:r>
      <w:r w:rsidR="00EC715C" w:rsidRPr="00E8407E">
        <w:rPr>
          <w:rFonts w:ascii="Times New Roman" w:hAnsi="Times New Roman" w:cs="Times New Roman"/>
          <w:sz w:val="28"/>
          <w:szCs w:val="30"/>
        </w:rPr>
        <w:t xml:space="preserve">и </w:t>
      </w:r>
      <w:r w:rsidR="00EC715C" w:rsidRPr="00707E6F">
        <w:rPr>
          <w:rFonts w:ascii="Times New Roman" w:hAnsi="Times New Roman" w:cs="Times New Roman"/>
          <w:sz w:val="28"/>
          <w:szCs w:val="30"/>
          <w:highlight w:val="cyan"/>
        </w:rPr>
        <w:t>не отпускать</w:t>
      </w:r>
      <w:r w:rsidR="00EC715C" w:rsidRPr="00707E6F">
        <w:rPr>
          <w:rFonts w:ascii="Times New Roman" w:hAnsi="Times New Roman" w:cs="Times New Roman"/>
          <w:sz w:val="28"/>
          <w:szCs w:val="30"/>
        </w:rPr>
        <w:t xml:space="preserve"> соответствующую кнопку на руле, зажать кнопку на адаптере на </w:t>
      </w:r>
      <w:r w:rsidR="00002250">
        <w:rPr>
          <w:rFonts w:ascii="Times New Roman" w:hAnsi="Times New Roman" w:cs="Times New Roman"/>
          <w:sz w:val="28"/>
          <w:szCs w:val="30"/>
        </w:rPr>
        <w:t xml:space="preserve">3 сек, отпустить кнопку адаптера и только потом </w:t>
      </w:r>
      <w:r w:rsidR="00002250">
        <w:rPr>
          <w:rFonts w:ascii="Times New Roman" w:hAnsi="Times New Roman" w:cs="Times New Roman"/>
          <w:sz w:val="28"/>
          <w:szCs w:val="30"/>
          <w:highlight w:val="cyan"/>
        </w:rPr>
        <w:t>о</w:t>
      </w:r>
      <w:r w:rsidR="00E8407E" w:rsidRPr="00707E6F">
        <w:rPr>
          <w:rFonts w:ascii="Times New Roman" w:hAnsi="Times New Roman" w:cs="Times New Roman"/>
          <w:sz w:val="28"/>
          <w:szCs w:val="30"/>
          <w:highlight w:val="cyan"/>
        </w:rPr>
        <w:t>тпустить</w:t>
      </w:r>
      <w:r w:rsidR="00E8407E" w:rsidRPr="00707E6F">
        <w:rPr>
          <w:rFonts w:ascii="Times New Roman" w:hAnsi="Times New Roman" w:cs="Times New Roman"/>
          <w:sz w:val="28"/>
          <w:szCs w:val="30"/>
        </w:rPr>
        <w:t xml:space="preserve"> кнопку на руле.</w:t>
      </w:r>
      <w:r w:rsidR="00F03319" w:rsidRPr="00707E6F">
        <w:rPr>
          <w:rFonts w:ascii="Times New Roman" w:hAnsi="Times New Roman" w:cs="Times New Roman"/>
          <w:sz w:val="28"/>
          <w:szCs w:val="30"/>
        </w:rPr>
        <w:t xml:space="preserve"> </w:t>
      </w:r>
      <w:r w:rsidR="00F03319" w:rsidRPr="00A518FD">
        <w:rPr>
          <w:rFonts w:ascii="Times New Roman" w:hAnsi="Times New Roman" w:cs="Times New Roman"/>
          <w:color w:val="7F7F7F" w:themeColor="text1" w:themeTint="80"/>
          <w:sz w:val="28"/>
          <w:szCs w:val="30"/>
        </w:rPr>
        <w:t>Адаптер просигнализирует о запоминании команды и перейдет к настройке следующей функции</w:t>
      </w:r>
      <w:r w:rsidR="00F03319" w:rsidRPr="00707E6F">
        <w:rPr>
          <w:rFonts w:ascii="Times New Roman" w:hAnsi="Times New Roman" w:cs="Times New Roman"/>
          <w:sz w:val="28"/>
          <w:szCs w:val="30"/>
        </w:rPr>
        <w:t xml:space="preserve">. </w:t>
      </w:r>
    </w:p>
    <w:p w:rsidR="00F03319" w:rsidRPr="00707E6F" w:rsidRDefault="00F83E82" w:rsidP="00DD1834">
      <w:pPr>
        <w:pStyle w:val="a4"/>
        <w:spacing w:line="276" w:lineRule="auto"/>
        <w:ind w:left="1276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color w:val="FF0000"/>
          <w:sz w:val="28"/>
          <w:szCs w:val="30"/>
        </w:rPr>
        <w:t>Е</w:t>
      </w:r>
      <w:r w:rsidR="001C13DD" w:rsidRPr="00707E6F">
        <w:rPr>
          <w:rFonts w:ascii="Times New Roman" w:hAnsi="Times New Roman" w:cs="Times New Roman"/>
          <w:color w:val="FF0000"/>
          <w:sz w:val="28"/>
          <w:szCs w:val="30"/>
        </w:rPr>
        <w:t xml:space="preserve">сли </w:t>
      </w:r>
      <w:r w:rsidR="00E8407E">
        <w:rPr>
          <w:rFonts w:ascii="Times New Roman" w:hAnsi="Times New Roman" w:cs="Times New Roman"/>
          <w:color w:val="FF0000"/>
          <w:sz w:val="28"/>
          <w:szCs w:val="30"/>
        </w:rPr>
        <w:t>такой кнопки нет</w:t>
      </w:r>
      <w:r w:rsidRPr="00F83E82">
        <w:rPr>
          <w:rFonts w:ascii="Times New Roman" w:hAnsi="Times New Roman" w:cs="Times New Roman"/>
          <w:color w:val="FF0000"/>
          <w:sz w:val="28"/>
          <w:szCs w:val="30"/>
        </w:rPr>
        <w:t>:</w:t>
      </w:r>
      <w:r w:rsidRPr="00F83E82">
        <w:rPr>
          <w:rFonts w:ascii="Times New Roman" w:hAnsi="Times New Roman" w:cs="Times New Roman"/>
          <w:sz w:val="28"/>
          <w:szCs w:val="30"/>
        </w:rPr>
        <w:t xml:space="preserve"> </w:t>
      </w:r>
      <w:r w:rsidR="00F03319" w:rsidRPr="00707E6F">
        <w:rPr>
          <w:rFonts w:ascii="Times New Roman" w:hAnsi="Times New Roman" w:cs="Times New Roman"/>
          <w:sz w:val="28"/>
          <w:szCs w:val="30"/>
        </w:rPr>
        <w:t xml:space="preserve">Например, если нет </w:t>
      </w:r>
      <w:r>
        <w:rPr>
          <w:rFonts w:ascii="Times New Roman" w:hAnsi="Times New Roman" w:cs="Times New Roman"/>
          <w:sz w:val="28"/>
          <w:szCs w:val="30"/>
        </w:rPr>
        <w:t xml:space="preserve">кнопки </w:t>
      </w:r>
      <w:r w:rsidRPr="00F83E82">
        <w:rPr>
          <w:rFonts w:ascii="Times New Roman" w:hAnsi="Times New Roman" w:cs="Times New Roman"/>
          <w:sz w:val="28"/>
          <w:szCs w:val="30"/>
        </w:rPr>
        <w:t>“</w:t>
      </w:r>
      <w:r w:rsidR="00E727BC" w:rsidRPr="00E727BC">
        <w:rPr>
          <w:rFonts w:ascii="Times New Roman" w:hAnsi="Times New Roman" w:cs="Times New Roman"/>
          <w:sz w:val="28"/>
          <w:szCs w:val="30"/>
          <w:lang w:val="en-US"/>
        </w:rPr>
        <w:t>Mute</w:t>
      </w:r>
      <w:r w:rsidRPr="00F83E82">
        <w:rPr>
          <w:rFonts w:ascii="Times New Roman" w:hAnsi="Times New Roman" w:cs="Times New Roman"/>
          <w:sz w:val="28"/>
          <w:szCs w:val="30"/>
        </w:rPr>
        <w:t>”</w:t>
      </w:r>
      <w:r w:rsidR="00EE55B5" w:rsidRPr="00707E6F">
        <w:rPr>
          <w:rFonts w:ascii="Times New Roman" w:hAnsi="Times New Roman" w:cs="Times New Roman"/>
          <w:sz w:val="28"/>
          <w:szCs w:val="30"/>
        </w:rPr>
        <w:t>,</w:t>
      </w:r>
      <w:r w:rsidR="00F03319" w:rsidRPr="00707E6F">
        <w:rPr>
          <w:rFonts w:ascii="Times New Roman" w:hAnsi="Times New Roman" w:cs="Times New Roman"/>
          <w:sz w:val="28"/>
          <w:szCs w:val="30"/>
        </w:rPr>
        <w:t xml:space="preserve"> необходимо пропустить эту команду коротким нажатием на кнопку адаптера.</w:t>
      </w:r>
      <w:r w:rsidR="00367D69" w:rsidRPr="00707E6F">
        <w:rPr>
          <w:rFonts w:ascii="Times New Roman" w:hAnsi="Times New Roman" w:cs="Times New Roman"/>
          <w:sz w:val="28"/>
          <w:szCs w:val="30"/>
        </w:rPr>
        <w:t xml:space="preserve"> </w:t>
      </w:r>
      <w:r w:rsidR="00F03319" w:rsidRPr="00707E6F">
        <w:rPr>
          <w:rFonts w:ascii="Times New Roman" w:hAnsi="Times New Roman" w:cs="Times New Roman"/>
          <w:sz w:val="28"/>
          <w:szCs w:val="30"/>
        </w:rPr>
        <w:t xml:space="preserve"> Выполнится переход к настройке следующей функции.</w:t>
      </w:r>
      <w:r w:rsidR="00367D69" w:rsidRPr="00707E6F">
        <w:rPr>
          <w:rFonts w:ascii="Times New Roman" w:hAnsi="Times New Roman" w:cs="Times New Roman"/>
          <w:sz w:val="28"/>
          <w:szCs w:val="30"/>
        </w:rPr>
        <w:t xml:space="preserve"> </w:t>
      </w:r>
    </w:p>
    <w:p w:rsidR="004B5D94" w:rsidRDefault="001C13DD" w:rsidP="00DD1834">
      <w:pPr>
        <w:spacing w:line="276" w:lineRule="auto"/>
        <w:ind w:left="1276" w:hanging="567"/>
        <w:jc w:val="both"/>
        <w:rPr>
          <w:rFonts w:ascii="Times New Roman" w:hAnsi="Times New Roman" w:cs="Times New Roman"/>
          <w:sz w:val="28"/>
          <w:szCs w:val="30"/>
        </w:rPr>
      </w:pPr>
      <w:r w:rsidRPr="00707E6F">
        <w:rPr>
          <w:rFonts w:ascii="Times New Roman" w:hAnsi="Times New Roman" w:cs="Times New Roman"/>
          <w:sz w:val="24"/>
          <w:szCs w:val="24"/>
        </w:rPr>
        <w:t xml:space="preserve">– </w:t>
      </w:r>
      <w:r w:rsidRPr="00707E6F">
        <w:rPr>
          <w:rFonts w:ascii="Times New Roman" w:hAnsi="Times New Roman" w:cs="Times New Roman"/>
          <w:sz w:val="28"/>
          <w:szCs w:val="30"/>
        </w:rPr>
        <w:t>По такому принципу нужно выполнить настройку дальнейших необходимых функций</w:t>
      </w:r>
      <w:r w:rsidR="00EF13B4" w:rsidRPr="00707E6F">
        <w:rPr>
          <w:rFonts w:ascii="Times New Roman" w:hAnsi="Times New Roman" w:cs="Times New Roman"/>
          <w:sz w:val="28"/>
          <w:szCs w:val="30"/>
        </w:rPr>
        <w:t>.</w:t>
      </w:r>
    </w:p>
    <w:p w:rsidR="007F65A2" w:rsidRPr="00707E6F" w:rsidRDefault="007F65A2" w:rsidP="00DD1834">
      <w:pPr>
        <w:spacing w:line="276" w:lineRule="auto"/>
        <w:ind w:left="1276" w:hanging="567"/>
        <w:jc w:val="both"/>
        <w:rPr>
          <w:rFonts w:ascii="Times New Roman" w:hAnsi="Times New Roman" w:cs="Times New Roman"/>
          <w:sz w:val="28"/>
          <w:szCs w:val="30"/>
        </w:rPr>
      </w:pPr>
    </w:p>
    <w:p w:rsidR="00E8407E" w:rsidRPr="007F65A2" w:rsidRDefault="004B5D94" w:rsidP="007F65A2">
      <w:pPr>
        <w:spacing w:line="276" w:lineRule="auto"/>
        <w:ind w:left="1276" w:hanging="567"/>
        <w:jc w:val="both"/>
        <w:rPr>
          <w:rFonts w:ascii="Times New Roman" w:hAnsi="Times New Roman" w:cs="Times New Roman"/>
          <w:color w:val="1B3A7E" w:themeColor="accent6" w:themeShade="80"/>
          <w:sz w:val="32"/>
          <w:szCs w:val="30"/>
        </w:rPr>
      </w:pPr>
      <w:r w:rsidRPr="00E8407E">
        <w:rPr>
          <w:rFonts w:ascii="Times New Roman" w:hAnsi="Times New Roman" w:cs="Times New Roman"/>
          <w:color w:val="1B3A7E" w:themeColor="accent6" w:themeShade="80"/>
          <w:sz w:val="28"/>
          <w:szCs w:val="30"/>
        </w:rPr>
        <w:t>*</w:t>
      </w:r>
      <w:r w:rsidR="00EE55B5" w:rsidRPr="00E8407E">
        <w:rPr>
          <w:rFonts w:ascii="Times New Roman" w:hAnsi="Times New Roman" w:cs="Times New Roman"/>
          <w:color w:val="1B3A7E" w:themeColor="accent6" w:themeShade="80"/>
          <w:sz w:val="28"/>
          <w:szCs w:val="30"/>
        </w:rPr>
        <w:t xml:space="preserve"> </w:t>
      </w:r>
      <w:r w:rsidRPr="00E8407E">
        <w:rPr>
          <w:rFonts w:ascii="Times New Roman" w:hAnsi="Times New Roman" w:cs="Times New Roman"/>
          <w:color w:val="1B3A7E" w:themeColor="accent6" w:themeShade="80"/>
          <w:sz w:val="28"/>
          <w:szCs w:val="30"/>
        </w:rPr>
        <w:t xml:space="preserve"> если не задать </w:t>
      </w:r>
      <w:r w:rsidRPr="00E8407E">
        <w:rPr>
          <w:rFonts w:ascii="Times New Roman" w:hAnsi="Times New Roman" w:cs="Times New Roman"/>
          <w:color w:val="1B3A7E" w:themeColor="accent6" w:themeShade="80"/>
          <w:sz w:val="28"/>
          <w:szCs w:val="28"/>
        </w:rPr>
        <w:t xml:space="preserve">кнопки переключения папок, то папки будут переключаться длительным нажатием на </w:t>
      </w:r>
      <w:r w:rsidR="00F01D12" w:rsidRPr="00E8407E">
        <w:rPr>
          <w:rFonts w:ascii="Times New Roman" w:hAnsi="Times New Roman" w:cs="Times New Roman"/>
          <w:color w:val="1B3A7E" w:themeColor="accent6" w:themeShade="80"/>
          <w:sz w:val="28"/>
          <w:szCs w:val="28"/>
        </w:rPr>
        <w:t>«</w:t>
      </w:r>
      <w:r w:rsidRPr="00E8407E">
        <w:rPr>
          <w:rFonts w:ascii="Times New Roman" w:hAnsi="Times New Roman" w:cs="Times New Roman"/>
          <w:color w:val="1B3A7E" w:themeColor="accent6" w:themeShade="80"/>
          <w:sz w:val="28"/>
          <w:szCs w:val="28"/>
        </w:rPr>
        <w:t>Трек –</w:t>
      </w:r>
      <w:r w:rsidR="00F01D12" w:rsidRPr="00E8407E">
        <w:rPr>
          <w:rFonts w:ascii="Times New Roman" w:hAnsi="Times New Roman" w:cs="Times New Roman"/>
          <w:color w:val="1B3A7E" w:themeColor="accent6" w:themeShade="80"/>
          <w:sz w:val="28"/>
          <w:szCs w:val="28"/>
        </w:rPr>
        <w:t>» и</w:t>
      </w:r>
      <w:r w:rsidRPr="00E8407E">
        <w:rPr>
          <w:rFonts w:ascii="Times New Roman" w:hAnsi="Times New Roman" w:cs="Times New Roman"/>
          <w:color w:val="1B3A7E" w:themeColor="accent6" w:themeShade="80"/>
          <w:sz w:val="28"/>
          <w:szCs w:val="28"/>
        </w:rPr>
        <w:t xml:space="preserve"> </w:t>
      </w:r>
      <w:r w:rsidR="00F01D12" w:rsidRPr="00E8407E">
        <w:rPr>
          <w:rFonts w:ascii="Times New Roman" w:hAnsi="Times New Roman" w:cs="Times New Roman"/>
          <w:color w:val="1B3A7E" w:themeColor="accent6" w:themeShade="80"/>
          <w:sz w:val="28"/>
          <w:szCs w:val="28"/>
        </w:rPr>
        <w:t>«</w:t>
      </w:r>
      <w:r w:rsidRPr="00E8407E">
        <w:rPr>
          <w:rFonts w:ascii="Times New Roman" w:hAnsi="Times New Roman" w:cs="Times New Roman"/>
          <w:color w:val="1B3A7E" w:themeColor="accent6" w:themeShade="80"/>
          <w:sz w:val="28"/>
          <w:szCs w:val="28"/>
        </w:rPr>
        <w:t>Трек +</w:t>
      </w:r>
      <w:r w:rsidR="00F01D12" w:rsidRPr="00E8407E">
        <w:rPr>
          <w:rFonts w:ascii="Times New Roman" w:hAnsi="Times New Roman" w:cs="Times New Roman"/>
          <w:color w:val="1B3A7E" w:themeColor="accent6" w:themeShade="80"/>
          <w:sz w:val="28"/>
          <w:szCs w:val="28"/>
        </w:rPr>
        <w:t>»</w:t>
      </w:r>
      <w:r w:rsidRPr="00E8407E">
        <w:rPr>
          <w:rFonts w:ascii="Times New Roman" w:hAnsi="Times New Roman" w:cs="Times New Roman"/>
          <w:color w:val="1B3A7E" w:themeColor="accent6" w:themeShade="80"/>
          <w:sz w:val="28"/>
          <w:szCs w:val="28"/>
        </w:rPr>
        <w:t xml:space="preserve">. Если не задать кнопку </w:t>
      </w:r>
      <w:r w:rsidR="00DD1834" w:rsidRPr="00E8407E">
        <w:rPr>
          <w:rFonts w:ascii="Times New Roman" w:hAnsi="Times New Roman" w:cs="Times New Roman"/>
          <w:color w:val="1B3A7E" w:themeColor="accent6" w:themeShade="80"/>
          <w:sz w:val="28"/>
          <w:szCs w:val="28"/>
        </w:rPr>
        <w:t>“</w:t>
      </w:r>
      <w:r w:rsidRPr="00E8407E">
        <w:rPr>
          <w:rFonts w:ascii="Times New Roman" w:hAnsi="Times New Roman" w:cs="Times New Roman"/>
          <w:color w:val="1B3A7E" w:themeColor="accent6" w:themeShade="80"/>
          <w:sz w:val="28"/>
          <w:szCs w:val="28"/>
          <w:lang w:val="en-US"/>
        </w:rPr>
        <w:t>OFF</w:t>
      </w:r>
      <w:r w:rsidR="00DD1834" w:rsidRPr="00E8407E">
        <w:rPr>
          <w:rFonts w:ascii="Times New Roman" w:hAnsi="Times New Roman" w:cs="Times New Roman"/>
          <w:color w:val="1B3A7E" w:themeColor="accent6" w:themeShade="80"/>
          <w:sz w:val="28"/>
          <w:szCs w:val="28"/>
        </w:rPr>
        <w:t>”</w:t>
      </w:r>
      <w:r w:rsidRPr="00E8407E">
        <w:rPr>
          <w:rFonts w:ascii="Times New Roman" w:hAnsi="Times New Roman" w:cs="Times New Roman"/>
          <w:color w:val="1B3A7E" w:themeColor="accent6" w:themeShade="80"/>
          <w:sz w:val="28"/>
          <w:szCs w:val="28"/>
        </w:rPr>
        <w:t xml:space="preserve">, то магнитола будет выключаться длительным нажатием </w:t>
      </w:r>
      <w:r w:rsidR="00F83E82" w:rsidRPr="00E8407E">
        <w:rPr>
          <w:rFonts w:ascii="Times New Roman" w:hAnsi="Times New Roman" w:cs="Times New Roman"/>
          <w:color w:val="1B3A7E" w:themeColor="accent6" w:themeShade="80"/>
          <w:sz w:val="28"/>
          <w:szCs w:val="28"/>
        </w:rPr>
        <w:t>“</w:t>
      </w:r>
      <w:r w:rsidRPr="00E8407E">
        <w:rPr>
          <w:rFonts w:ascii="Times New Roman" w:hAnsi="Times New Roman" w:cs="Times New Roman"/>
          <w:color w:val="1B3A7E" w:themeColor="accent6" w:themeShade="80"/>
          <w:sz w:val="28"/>
          <w:szCs w:val="28"/>
          <w:lang w:val="en-US"/>
        </w:rPr>
        <w:t>M</w:t>
      </w:r>
      <w:r w:rsidR="00F83E82" w:rsidRPr="00E8407E">
        <w:rPr>
          <w:rFonts w:ascii="Times New Roman" w:hAnsi="Times New Roman" w:cs="Times New Roman"/>
          <w:color w:val="1B3A7E" w:themeColor="accent6" w:themeShade="80"/>
          <w:sz w:val="28"/>
          <w:szCs w:val="28"/>
          <w:lang w:val="en-US"/>
        </w:rPr>
        <w:t>ode</w:t>
      </w:r>
      <w:r w:rsidR="00F83E82" w:rsidRPr="00E8407E">
        <w:rPr>
          <w:rFonts w:ascii="Times New Roman" w:hAnsi="Times New Roman" w:cs="Times New Roman"/>
          <w:color w:val="1B3A7E" w:themeColor="accent6" w:themeShade="80"/>
          <w:sz w:val="28"/>
          <w:szCs w:val="28"/>
        </w:rPr>
        <w:t>”</w:t>
      </w:r>
      <w:r w:rsidRPr="00E8407E">
        <w:rPr>
          <w:rFonts w:ascii="Times New Roman" w:hAnsi="Times New Roman" w:cs="Times New Roman"/>
          <w:color w:val="1B3A7E" w:themeColor="accent6" w:themeShade="80"/>
          <w:sz w:val="28"/>
          <w:szCs w:val="28"/>
        </w:rPr>
        <w:t>.</w:t>
      </w:r>
      <w:r w:rsidR="006164D2" w:rsidRPr="00E8407E">
        <w:rPr>
          <w:rFonts w:ascii="Times New Roman" w:hAnsi="Times New Roman" w:cs="Times New Roman"/>
          <w:color w:val="1B3A7E" w:themeColor="accent6" w:themeShade="80"/>
          <w:sz w:val="32"/>
          <w:szCs w:val="30"/>
        </w:rPr>
        <w:t xml:space="preserve"> </w:t>
      </w:r>
      <w:r w:rsidR="00D379E7" w:rsidRPr="00E8407E">
        <w:rPr>
          <w:rFonts w:ascii="Times New Roman" w:hAnsi="Times New Roman" w:cs="Times New Roman"/>
          <w:color w:val="1B3A7E" w:themeColor="accent6" w:themeShade="80"/>
          <w:sz w:val="28"/>
          <w:szCs w:val="30"/>
        </w:rPr>
        <w:t xml:space="preserve">Ответ на входящий вызов реализован так: у </w:t>
      </w:r>
      <w:r w:rsidR="00D379E7" w:rsidRPr="00E8407E">
        <w:rPr>
          <w:rFonts w:ascii="Times New Roman" w:hAnsi="Times New Roman" w:cs="Times New Roman"/>
          <w:color w:val="1B3A7E" w:themeColor="accent6" w:themeShade="80"/>
          <w:sz w:val="28"/>
          <w:szCs w:val="30"/>
          <w:lang w:val="en-US"/>
        </w:rPr>
        <w:t>Pioneer</w:t>
      </w:r>
      <w:r w:rsidR="00D379E7" w:rsidRPr="00E8407E">
        <w:rPr>
          <w:rFonts w:ascii="Times New Roman" w:hAnsi="Times New Roman" w:cs="Times New Roman"/>
          <w:color w:val="1B3A7E" w:themeColor="accent6" w:themeShade="80"/>
          <w:sz w:val="28"/>
          <w:szCs w:val="30"/>
        </w:rPr>
        <w:t xml:space="preserve">, </w:t>
      </w:r>
      <w:r w:rsidR="00D379E7" w:rsidRPr="00E8407E">
        <w:rPr>
          <w:rFonts w:ascii="Times New Roman" w:hAnsi="Times New Roman" w:cs="Times New Roman"/>
          <w:color w:val="1B3A7E" w:themeColor="accent6" w:themeShade="80"/>
          <w:sz w:val="28"/>
          <w:szCs w:val="30"/>
          <w:lang w:val="en-US"/>
        </w:rPr>
        <w:t>Aura</w:t>
      </w:r>
      <w:r w:rsidR="00D379E7" w:rsidRPr="00E8407E">
        <w:rPr>
          <w:rFonts w:ascii="Times New Roman" w:hAnsi="Times New Roman" w:cs="Times New Roman"/>
          <w:color w:val="1B3A7E" w:themeColor="accent6" w:themeShade="80"/>
          <w:sz w:val="28"/>
          <w:szCs w:val="30"/>
        </w:rPr>
        <w:t xml:space="preserve">, </w:t>
      </w:r>
      <w:r w:rsidR="00D379E7" w:rsidRPr="00E8407E">
        <w:rPr>
          <w:rFonts w:ascii="Times New Roman" w:hAnsi="Times New Roman" w:cs="Times New Roman"/>
          <w:color w:val="1B3A7E" w:themeColor="accent6" w:themeShade="80"/>
          <w:sz w:val="28"/>
          <w:szCs w:val="30"/>
          <w:lang w:val="en-US"/>
        </w:rPr>
        <w:t>Sony</w:t>
      </w:r>
      <w:r w:rsidR="00D379E7" w:rsidRPr="00E8407E">
        <w:rPr>
          <w:rFonts w:ascii="Times New Roman" w:hAnsi="Times New Roman" w:cs="Times New Roman"/>
          <w:color w:val="1B3A7E" w:themeColor="accent6" w:themeShade="80"/>
          <w:sz w:val="28"/>
          <w:szCs w:val="30"/>
        </w:rPr>
        <w:t xml:space="preserve">, </w:t>
      </w:r>
      <w:r w:rsidR="00D379E7" w:rsidRPr="00E8407E">
        <w:rPr>
          <w:rFonts w:ascii="Times New Roman" w:hAnsi="Times New Roman" w:cs="Times New Roman"/>
          <w:color w:val="1B3A7E" w:themeColor="accent6" w:themeShade="80"/>
          <w:sz w:val="28"/>
          <w:szCs w:val="30"/>
          <w:lang w:val="en-US"/>
        </w:rPr>
        <w:t>JVC</w:t>
      </w:r>
      <w:r w:rsidR="00D379E7" w:rsidRPr="00E8407E">
        <w:rPr>
          <w:rFonts w:ascii="Times New Roman" w:hAnsi="Times New Roman" w:cs="Times New Roman"/>
          <w:color w:val="1B3A7E" w:themeColor="accent6" w:themeShade="80"/>
          <w:sz w:val="28"/>
          <w:szCs w:val="30"/>
        </w:rPr>
        <w:t xml:space="preserve"> – нажатием любой кнопки на руле при входящем вызове; у </w:t>
      </w:r>
      <w:r w:rsidR="00D379E7" w:rsidRPr="00E8407E">
        <w:rPr>
          <w:rFonts w:ascii="Times New Roman" w:hAnsi="Times New Roman" w:cs="Times New Roman"/>
          <w:color w:val="1B3A7E" w:themeColor="accent6" w:themeShade="80"/>
          <w:sz w:val="28"/>
          <w:szCs w:val="30"/>
          <w:lang w:val="en-US"/>
        </w:rPr>
        <w:t>Kenwood</w:t>
      </w:r>
      <w:r w:rsidR="00D379E7" w:rsidRPr="00E8407E">
        <w:rPr>
          <w:rFonts w:ascii="Times New Roman" w:hAnsi="Times New Roman" w:cs="Times New Roman"/>
          <w:color w:val="1B3A7E" w:themeColor="accent6" w:themeShade="80"/>
          <w:sz w:val="28"/>
          <w:szCs w:val="30"/>
        </w:rPr>
        <w:t xml:space="preserve">, </w:t>
      </w:r>
      <w:r w:rsidR="00D379E7" w:rsidRPr="00E8407E">
        <w:rPr>
          <w:rFonts w:ascii="Times New Roman" w:hAnsi="Times New Roman" w:cs="Times New Roman"/>
          <w:color w:val="1B3A7E" w:themeColor="accent6" w:themeShade="80"/>
          <w:sz w:val="28"/>
          <w:szCs w:val="30"/>
          <w:lang w:val="en-US"/>
        </w:rPr>
        <w:t>Alpine</w:t>
      </w:r>
      <w:r w:rsidR="00D379E7" w:rsidRPr="00E8407E">
        <w:rPr>
          <w:rFonts w:ascii="Times New Roman" w:hAnsi="Times New Roman" w:cs="Times New Roman"/>
          <w:color w:val="1B3A7E" w:themeColor="accent6" w:themeShade="80"/>
          <w:sz w:val="28"/>
          <w:szCs w:val="30"/>
        </w:rPr>
        <w:t xml:space="preserve"> -  удержание “</w:t>
      </w:r>
      <w:r w:rsidR="00D379E7" w:rsidRPr="00E8407E">
        <w:rPr>
          <w:rFonts w:ascii="Times New Roman" w:hAnsi="Times New Roman" w:cs="Times New Roman"/>
          <w:color w:val="1B3A7E" w:themeColor="accent6" w:themeShade="80"/>
          <w:sz w:val="28"/>
          <w:szCs w:val="30"/>
          <w:lang w:val="en-US"/>
        </w:rPr>
        <w:t>Mute</w:t>
      </w:r>
      <w:r w:rsidR="00D379E7" w:rsidRPr="00E8407E">
        <w:rPr>
          <w:rFonts w:ascii="Times New Roman" w:hAnsi="Times New Roman" w:cs="Times New Roman"/>
          <w:color w:val="1B3A7E" w:themeColor="accent6" w:themeShade="80"/>
          <w:sz w:val="28"/>
          <w:szCs w:val="30"/>
        </w:rPr>
        <w:t>”.</w:t>
      </w:r>
    </w:p>
    <w:p w:rsidR="000765AA" w:rsidRPr="00D379E7" w:rsidRDefault="000765AA" w:rsidP="00D379E7">
      <w:p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EE55B5" w:rsidRPr="00E727BC" w:rsidRDefault="004B5D94" w:rsidP="00E727BC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30"/>
        </w:rPr>
      </w:pPr>
      <w:r w:rsidRPr="00E727BC">
        <w:rPr>
          <w:rFonts w:ascii="Times New Roman" w:hAnsi="Times New Roman" w:cs="Times New Roman"/>
          <w:sz w:val="28"/>
          <w:szCs w:val="30"/>
        </w:rPr>
        <w:t xml:space="preserve">–  </w:t>
      </w:r>
      <w:r w:rsidR="00B86CCC" w:rsidRPr="00E727BC">
        <w:rPr>
          <w:rFonts w:ascii="Times New Roman" w:hAnsi="Times New Roman" w:cs="Times New Roman"/>
          <w:sz w:val="28"/>
          <w:szCs w:val="30"/>
        </w:rPr>
        <w:t>После в</w:t>
      </w:r>
      <w:r w:rsidR="000765AA" w:rsidRPr="00E727BC">
        <w:rPr>
          <w:rFonts w:ascii="Times New Roman" w:hAnsi="Times New Roman" w:cs="Times New Roman"/>
          <w:sz w:val="28"/>
          <w:szCs w:val="30"/>
        </w:rPr>
        <w:t xml:space="preserve">ыполнения пункта № 10 </w:t>
      </w:r>
      <w:r w:rsidR="00B86CCC" w:rsidRPr="00E727BC">
        <w:rPr>
          <w:rFonts w:ascii="Times New Roman" w:hAnsi="Times New Roman" w:cs="Times New Roman"/>
          <w:sz w:val="28"/>
          <w:szCs w:val="30"/>
        </w:rPr>
        <w:t>- р</w:t>
      </w:r>
      <w:r w:rsidR="001C13DD" w:rsidRPr="00E727BC">
        <w:rPr>
          <w:rFonts w:ascii="Times New Roman" w:hAnsi="Times New Roman" w:cs="Times New Roman"/>
          <w:sz w:val="28"/>
          <w:szCs w:val="30"/>
        </w:rPr>
        <w:t>ежим настройки завершен. Светодиоды по</w:t>
      </w:r>
      <w:r w:rsidR="00F01D12" w:rsidRPr="00E727BC">
        <w:rPr>
          <w:rFonts w:ascii="Times New Roman" w:hAnsi="Times New Roman" w:cs="Times New Roman"/>
          <w:sz w:val="28"/>
          <w:szCs w:val="30"/>
        </w:rPr>
        <w:t xml:space="preserve">гасли. </w:t>
      </w:r>
      <w:r w:rsidR="00B86CCC" w:rsidRPr="00E727BC">
        <w:rPr>
          <w:rFonts w:ascii="Times New Roman" w:hAnsi="Times New Roman" w:cs="Times New Roman"/>
          <w:sz w:val="28"/>
          <w:szCs w:val="30"/>
        </w:rPr>
        <w:t>Если все сделано верно, то при нажатии кнопок рул</w:t>
      </w:r>
      <w:r w:rsidR="000765AA" w:rsidRPr="00E727BC">
        <w:rPr>
          <w:rFonts w:ascii="Times New Roman" w:hAnsi="Times New Roman" w:cs="Times New Roman"/>
          <w:sz w:val="28"/>
          <w:szCs w:val="30"/>
        </w:rPr>
        <w:t>я</w:t>
      </w:r>
      <w:r w:rsidR="00B86CCC" w:rsidRPr="00E727BC">
        <w:rPr>
          <w:rFonts w:ascii="Times New Roman" w:hAnsi="Times New Roman" w:cs="Times New Roman"/>
          <w:sz w:val="28"/>
          <w:szCs w:val="30"/>
        </w:rPr>
        <w:t xml:space="preserve"> будут </w:t>
      </w:r>
      <w:r w:rsidR="004D67B5" w:rsidRPr="00E727BC">
        <w:rPr>
          <w:rFonts w:ascii="Times New Roman" w:hAnsi="Times New Roman" w:cs="Times New Roman"/>
          <w:sz w:val="28"/>
          <w:szCs w:val="30"/>
        </w:rPr>
        <w:t>мигать</w:t>
      </w:r>
      <w:r w:rsidR="00B86CCC" w:rsidRPr="00E727BC">
        <w:rPr>
          <w:rFonts w:ascii="Times New Roman" w:hAnsi="Times New Roman" w:cs="Times New Roman"/>
          <w:sz w:val="28"/>
          <w:szCs w:val="30"/>
        </w:rPr>
        <w:t xml:space="preserve"> светодиоды на адаптере</w:t>
      </w:r>
      <w:r w:rsidR="00AB5F22" w:rsidRPr="00E727BC">
        <w:rPr>
          <w:rFonts w:ascii="Times New Roman" w:hAnsi="Times New Roman" w:cs="Times New Roman"/>
          <w:sz w:val="28"/>
          <w:szCs w:val="30"/>
        </w:rPr>
        <w:t xml:space="preserve"> и магнитола </w:t>
      </w:r>
      <w:r w:rsidR="000765AA" w:rsidRPr="00E727BC">
        <w:rPr>
          <w:rFonts w:ascii="Times New Roman" w:hAnsi="Times New Roman" w:cs="Times New Roman"/>
          <w:sz w:val="28"/>
          <w:szCs w:val="30"/>
        </w:rPr>
        <w:t>выполнит</w:t>
      </w:r>
      <w:r w:rsidR="00AB5F22" w:rsidRPr="00E727BC">
        <w:rPr>
          <w:rFonts w:ascii="Times New Roman" w:hAnsi="Times New Roman" w:cs="Times New Roman"/>
          <w:sz w:val="28"/>
          <w:szCs w:val="30"/>
        </w:rPr>
        <w:t xml:space="preserve"> соответствующие команды</w:t>
      </w:r>
      <w:r w:rsidR="000765AA" w:rsidRPr="00E727BC">
        <w:rPr>
          <w:rFonts w:ascii="Times New Roman" w:hAnsi="Times New Roman" w:cs="Times New Roman"/>
          <w:sz w:val="28"/>
          <w:szCs w:val="30"/>
        </w:rPr>
        <w:t>.</w:t>
      </w:r>
      <w:r w:rsidR="00ED6EE6" w:rsidRPr="00E727BC">
        <w:rPr>
          <w:rFonts w:ascii="Times New Roman" w:hAnsi="Times New Roman" w:cs="Times New Roman"/>
          <w:sz w:val="28"/>
          <w:szCs w:val="30"/>
        </w:rPr>
        <w:t xml:space="preserve"> Настройки сохраняются и при отключении питания. </w:t>
      </w:r>
    </w:p>
    <w:p w:rsidR="00D4393B" w:rsidRPr="00E727BC" w:rsidRDefault="004D67B5" w:rsidP="00E727BC">
      <w:pPr>
        <w:spacing w:after="0"/>
        <w:ind w:left="851" w:hanging="567"/>
        <w:jc w:val="both"/>
        <w:rPr>
          <w:rFonts w:ascii="Times New Roman" w:hAnsi="Times New Roman" w:cs="Times New Roman"/>
          <w:sz w:val="28"/>
          <w:szCs w:val="30"/>
        </w:rPr>
      </w:pPr>
      <w:r w:rsidRPr="00E727BC">
        <w:rPr>
          <w:rFonts w:ascii="Times New Roman" w:hAnsi="Times New Roman" w:cs="Times New Roman"/>
          <w:sz w:val="28"/>
          <w:szCs w:val="30"/>
        </w:rPr>
        <w:t xml:space="preserve">– </w:t>
      </w:r>
      <w:r w:rsidR="00A12237" w:rsidRPr="00E727BC">
        <w:rPr>
          <w:rFonts w:ascii="Times New Roman" w:hAnsi="Times New Roman" w:cs="Times New Roman"/>
          <w:sz w:val="28"/>
          <w:szCs w:val="30"/>
        </w:rPr>
        <w:t xml:space="preserve">Если после настройки адаптера, при нажатии кнопок руля светодиоды не </w:t>
      </w:r>
      <w:r w:rsidRPr="00E727BC">
        <w:rPr>
          <w:rFonts w:ascii="Times New Roman" w:hAnsi="Times New Roman" w:cs="Times New Roman"/>
          <w:sz w:val="28"/>
          <w:szCs w:val="30"/>
        </w:rPr>
        <w:t>моргают</w:t>
      </w:r>
      <w:r w:rsidR="00A12237" w:rsidRPr="00E727BC">
        <w:rPr>
          <w:rFonts w:ascii="Times New Roman" w:hAnsi="Times New Roman" w:cs="Times New Roman"/>
          <w:sz w:val="28"/>
          <w:szCs w:val="30"/>
        </w:rPr>
        <w:t>, то, вероятно, подключение адаптера к проводам от руля выполнено неверно. Проверьте правильность подключения, затем после полного сброса адаптера необходимо заново выполнить его настройку</w:t>
      </w:r>
      <w:r w:rsidR="003B3C1B" w:rsidRPr="00E727BC">
        <w:rPr>
          <w:rFonts w:ascii="Times New Roman" w:hAnsi="Times New Roman" w:cs="Times New Roman"/>
          <w:sz w:val="28"/>
          <w:szCs w:val="30"/>
        </w:rPr>
        <w:t xml:space="preserve">. </w:t>
      </w:r>
    </w:p>
    <w:sectPr w:rsidR="00D4393B" w:rsidRPr="00E727BC" w:rsidSect="00707E6F">
      <w:pgSz w:w="23811" w:h="16838" w:orient="landscape" w:code="8"/>
      <w:pgMar w:top="284" w:right="568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461BD"/>
    <w:multiLevelType w:val="hybridMultilevel"/>
    <w:tmpl w:val="5DC6D502"/>
    <w:lvl w:ilvl="0" w:tplc="542CAE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76AB"/>
    <w:multiLevelType w:val="hybridMultilevel"/>
    <w:tmpl w:val="307A0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8175D"/>
    <w:multiLevelType w:val="hybridMultilevel"/>
    <w:tmpl w:val="4166379E"/>
    <w:lvl w:ilvl="0" w:tplc="16ECB408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ED509B6"/>
    <w:multiLevelType w:val="multilevel"/>
    <w:tmpl w:val="E20810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B627A4D"/>
    <w:multiLevelType w:val="hybridMultilevel"/>
    <w:tmpl w:val="A650BFE6"/>
    <w:lvl w:ilvl="0" w:tplc="17EAAF88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6CD45883"/>
    <w:multiLevelType w:val="hybridMultilevel"/>
    <w:tmpl w:val="31E444A6"/>
    <w:lvl w:ilvl="0" w:tplc="7B0E4A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C2DAD"/>
    <w:multiLevelType w:val="hybridMultilevel"/>
    <w:tmpl w:val="9C1EB53A"/>
    <w:lvl w:ilvl="0" w:tplc="6FA0A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A3"/>
    <w:rsid w:val="00002250"/>
    <w:rsid w:val="00042B3F"/>
    <w:rsid w:val="000765AA"/>
    <w:rsid w:val="00083509"/>
    <w:rsid w:val="000E6AC7"/>
    <w:rsid w:val="001154C4"/>
    <w:rsid w:val="00124721"/>
    <w:rsid w:val="00132F62"/>
    <w:rsid w:val="00173E53"/>
    <w:rsid w:val="001C13DD"/>
    <w:rsid w:val="00251DC7"/>
    <w:rsid w:val="002916AB"/>
    <w:rsid w:val="002D7B73"/>
    <w:rsid w:val="003443F6"/>
    <w:rsid w:val="003612A3"/>
    <w:rsid w:val="00367D69"/>
    <w:rsid w:val="003A143E"/>
    <w:rsid w:val="003B3C1B"/>
    <w:rsid w:val="003D60DB"/>
    <w:rsid w:val="003D6E1D"/>
    <w:rsid w:val="00487170"/>
    <w:rsid w:val="004B5D94"/>
    <w:rsid w:val="004B7D4A"/>
    <w:rsid w:val="004D67B5"/>
    <w:rsid w:val="004F59BC"/>
    <w:rsid w:val="00556482"/>
    <w:rsid w:val="00591136"/>
    <w:rsid w:val="0059372F"/>
    <w:rsid w:val="005F1312"/>
    <w:rsid w:val="00605E3C"/>
    <w:rsid w:val="0061468F"/>
    <w:rsid w:val="006164D2"/>
    <w:rsid w:val="00650D38"/>
    <w:rsid w:val="006E66A1"/>
    <w:rsid w:val="00707E6F"/>
    <w:rsid w:val="00796916"/>
    <w:rsid w:val="007C4BED"/>
    <w:rsid w:val="007E5FCE"/>
    <w:rsid w:val="007F65A2"/>
    <w:rsid w:val="00832704"/>
    <w:rsid w:val="00834C68"/>
    <w:rsid w:val="00852A4A"/>
    <w:rsid w:val="00875315"/>
    <w:rsid w:val="008B64C0"/>
    <w:rsid w:val="008E0978"/>
    <w:rsid w:val="008F1972"/>
    <w:rsid w:val="00900291"/>
    <w:rsid w:val="00906A69"/>
    <w:rsid w:val="0093229F"/>
    <w:rsid w:val="009B279C"/>
    <w:rsid w:val="00A02D08"/>
    <w:rsid w:val="00A12237"/>
    <w:rsid w:val="00A45CFE"/>
    <w:rsid w:val="00A518FD"/>
    <w:rsid w:val="00A62710"/>
    <w:rsid w:val="00AB3BE4"/>
    <w:rsid w:val="00AB5F22"/>
    <w:rsid w:val="00B103C1"/>
    <w:rsid w:val="00B27F29"/>
    <w:rsid w:val="00B64092"/>
    <w:rsid w:val="00B86CCC"/>
    <w:rsid w:val="00BA45F3"/>
    <w:rsid w:val="00BA6D8B"/>
    <w:rsid w:val="00C903BE"/>
    <w:rsid w:val="00D379E7"/>
    <w:rsid w:val="00D4393B"/>
    <w:rsid w:val="00DD1834"/>
    <w:rsid w:val="00DD640D"/>
    <w:rsid w:val="00DF4314"/>
    <w:rsid w:val="00E617B6"/>
    <w:rsid w:val="00E727BC"/>
    <w:rsid w:val="00E8407E"/>
    <w:rsid w:val="00EB5251"/>
    <w:rsid w:val="00EC715C"/>
    <w:rsid w:val="00ED6EE6"/>
    <w:rsid w:val="00EE0191"/>
    <w:rsid w:val="00EE4F17"/>
    <w:rsid w:val="00EE55B5"/>
    <w:rsid w:val="00EF13B4"/>
    <w:rsid w:val="00F01D12"/>
    <w:rsid w:val="00F03319"/>
    <w:rsid w:val="00F43AD3"/>
    <w:rsid w:val="00F725C4"/>
    <w:rsid w:val="00F83E82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F7F4"/>
  <w15:chartTrackingRefBased/>
  <w15:docId w15:val="{D246B5CE-0AF8-4D6A-A2B3-AA3CA04B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1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FCE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F01D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01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F01D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F01D12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F01D12"/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table" w:styleId="-45">
    <w:name w:val="Grid Table 4 Accent 5"/>
    <w:basedOn w:val="a1"/>
    <w:uiPriority w:val="49"/>
    <w:rsid w:val="00EE0191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-41">
    <w:name w:val="Grid Table 4 Accent 1"/>
    <w:basedOn w:val="a1"/>
    <w:uiPriority w:val="49"/>
    <w:rsid w:val="00EF13B4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5">
    <w:name w:val="Grid Table 5 Dark"/>
    <w:basedOn w:val="a1"/>
    <w:uiPriority w:val="50"/>
    <w:rsid w:val="00EF13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1"/>
    <w:uiPriority w:val="50"/>
    <w:rsid w:val="00EF13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-52">
    <w:name w:val="Grid Table 5 Dark Accent 2"/>
    <w:basedOn w:val="a1"/>
    <w:uiPriority w:val="50"/>
    <w:rsid w:val="00EF13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-54">
    <w:name w:val="Grid Table 5 Dark Accent 4"/>
    <w:basedOn w:val="a1"/>
    <w:uiPriority w:val="50"/>
    <w:rsid w:val="00EF13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-55">
    <w:name w:val="Grid Table 5 Dark Accent 5"/>
    <w:basedOn w:val="a1"/>
    <w:uiPriority w:val="50"/>
    <w:rsid w:val="00EF13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-56">
    <w:name w:val="Grid Table 5 Dark Accent 6"/>
    <w:basedOn w:val="a1"/>
    <w:uiPriority w:val="50"/>
    <w:rsid w:val="00EF13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-61">
    <w:name w:val="Grid Table 6 Colorful Accent 1"/>
    <w:basedOn w:val="a1"/>
    <w:uiPriority w:val="51"/>
    <w:rsid w:val="00EF13B4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63">
    <w:name w:val="Grid Table 6 Colorful Accent 3"/>
    <w:basedOn w:val="a1"/>
    <w:uiPriority w:val="51"/>
    <w:rsid w:val="00EF13B4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-64">
    <w:name w:val="Grid Table 6 Colorful Accent 4"/>
    <w:basedOn w:val="a1"/>
    <w:uiPriority w:val="51"/>
    <w:rsid w:val="00EF13B4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-65">
    <w:name w:val="Grid Table 6 Colorful Accent 5"/>
    <w:basedOn w:val="a1"/>
    <w:uiPriority w:val="51"/>
    <w:rsid w:val="00EF13B4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60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81E83-4765-4FCB-ADA1-2AA3F530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cp:lastPrinted>2021-05-20T17:25:00Z</cp:lastPrinted>
  <dcterms:created xsi:type="dcterms:W3CDTF">2019-11-18T11:57:00Z</dcterms:created>
  <dcterms:modified xsi:type="dcterms:W3CDTF">2021-08-14T06:07:00Z</dcterms:modified>
</cp:coreProperties>
</file>